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4" w:rsidRPr="00DD1BEB" w:rsidRDefault="00F523B6" w:rsidP="006207C4">
      <w:pPr>
        <w:jc w:val="center"/>
        <w:rPr>
          <w:b/>
          <w:iCs/>
          <w:sz w:val="28"/>
          <w:szCs w:val="28"/>
        </w:rPr>
      </w:pPr>
      <w:bookmarkStart w:id="0" w:name="_GoBack"/>
      <w:r w:rsidRPr="00DD1BEB">
        <w:rPr>
          <w:b/>
          <w:iCs/>
          <w:sz w:val="28"/>
          <w:szCs w:val="28"/>
        </w:rPr>
        <w:t xml:space="preserve">PRZEDMIOTOWY SYSTEM </w:t>
      </w:r>
      <w:r w:rsidR="006207C4" w:rsidRPr="00DD1BEB">
        <w:rPr>
          <w:b/>
          <w:iCs/>
          <w:sz w:val="28"/>
          <w:szCs w:val="28"/>
        </w:rPr>
        <w:t>OCENIANIA Z GEOGRAFII</w:t>
      </w:r>
    </w:p>
    <w:bookmarkEnd w:id="0"/>
    <w:p w:rsidR="00F523B6" w:rsidRPr="00DD1BEB" w:rsidRDefault="00F523B6" w:rsidP="006207C4">
      <w:pPr>
        <w:jc w:val="center"/>
        <w:rPr>
          <w:b/>
          <w:iCs/>
          <w:sz w:val="28"/>
          <w:szCs w:val="28"/>
        </w:rPr>
      </w:pPr>
      <w:r w:rsidRPr="00DD1BEB">
        <w:rPr>
          <w:b/>
          <w:iCs/>
          <w:sz w:val="28"/>
          <w:szCs w:val="28"/>
        </w:rPr>
        <w:t>dla klas V-VIII</w:t>
      </w:r>
    </w:p>
    <w:p w:rsidR="002529D4" w:rsidRPr="002529D4" w:rsidRDefault="002529D4" w:rsidP="002529D4">
      <w:pPr>
        <w:spacing w:line="276" w:lineRule="auto"/>
        <w:jc w:val="center"/>
        <w:rPr>
          <w:b/>
          <w:bCs/>
          <w:sz w:val="28"/>
          <w:szCs w:val="28"/>
        </w:rPr>
      </w:pPr>
      <w:r w:rsidRPr="002529D4">
        <w:rPr>
          <w:b/>
          <w:bCs/>
          <w:sz w:val="28"/>
          <w:szCs w:val="28"/>
        </w:rPr>
        <w:t xml:space="preserve">w Szkole Podstawowej im. Orła Białego w Uhercach Mineralnych </w:t>
      </w:r>
    </w:p>
    <w:p w:rsidR="005A2CA3" w:rsidRPr="006207C4" w:rsidRDefault="00F523B6" w:rsidP="005A2CA3">
      <w:pPr>
        <w:rPr>
          <w:b/>
          <w:sz w:val="24"/>
          <w:szCs w:val="24"/>
        </w:rPr>
      </w:pPr>
      <w:r w:rsidRPr="006207C4">
        <w:rPr>
          <w:iCs/>
          <w:sz w:val="24"/>
          <w:szCs w:val="24"/>
        </w:rPr>
        <w:br/>
      </w:r>
      <w:r w:rsidR="005A2CA3" w:rsidRPr="006207C4">
        <w:rPr>
          <w:b/>
          <w:sz w:val="24"/>
          <w:szCs w:val="24"/>
        </w:rPr>
        <w:t>Przedmiotowy system oceniania z geografii  w klasach V-VIII szkoły podstawowej opracowany</w:t>
      </w:r>
      <w:r w:rsidR="006207C4">
        <w:rPr>
          <w:b/>
          <w:sz w:val="24"/>
          <w:szCs w:val="24"/>
        </w:rPr>
        <w:t xml:space="preserve"> </w:t>
      </w:r>
      <w:r w:rsidR="005A2CA3" w:rsidRPr="006207C4">
        <w:rPr>
          <w:b/>
          <w:sz w:val="24"/>
          <w:szCs w:val="24"/>
        </w:rPr>
        <w:t xml:space="preserve">w oparciu o : </w:t>
      </w:r>
    </w:p>
    <w:p w:rsidR="005A2CA3" w:rsidRPr="006207C4" w:rsidRDefault="005A2CA3" w:rsidP="005A2CA3">
      <w:pPr>
        <w:rPr>
          <w:sz w:val="24"/>
          <w:szCs w:val="24"/>
        </w:rPr>
      </w:pPr>
      <w:r w:rsidRPr="006207C4">
        <w:rPr>
          <w:sz w:val="24"/>
          <w:szCs w:val="24"/>
        </w:rPr>
        <w:t>1.Podstawę programową.</w:t>
      </w:r>
    </w:p>
    <w:p w:rsidR="005A2CA3" w:rsidRPr="006207C4" w:rsidRDefault="005A2CA3" w:rsidP="005A2CA3">
      <w:pPr>
        <w:rPr>
          <w:sz w:val="24"/>
          <w:szCs w:val="24"/>
        </w:rPr>
      </w:pPr>
      <w:r w:rsidRPr="006207C4">
        <w:rPr>
          <w:sz w:val="24"/>
          <w:szCs w:val="24"/>
        </w:rPr>
        <w:t>2.</w:t>
      </w:r>
      <w:r w:rsidR="003E4924" w:rsidRPr="006207C4">
        <w:rPr>
          <w:sz w:val="24"/>
          <w:szCs w:val="24"/>
        </w:rPr>
        <w:t xml:space="preserve">Rozporządzenia </w:t>
      </w:r>
      <w:r w:rsidRPr="006207C4">
        <w:rPr>
          <w:sz w:val="24"/>
          <w:szCs w:val="24"/>
        </w:rPr>
        <w:t xml:space="preserve"> w sprawie oceniania, klasyfikowania i promowania uczniów.</w:t>
      </w:r>
    </w:p>
    <w:p w:rsidR="005A2CA3" w:rsidRPr="006207C4" w:rsidRDefault="005A2CA3" w:rsidP="005A2CA3">
      <w:pPr>
        <w:rPr>
          <w:sz w:val="24"/>
          <w:szCs w:val="24"/>
        </w:rPr>
      </w:pPr>
      <w:r w:rsidRPr="006207C4">
        <w:rPr>
          <w:sz w:val="24"/>
          <w:szCs w:val="24"/>
        </w:rPr>
        <w:t>3.Wewnątrzszkolny system oceniania.</w:t>
      </w:r>
    </w:p>
    <w:p w:rsidR="005A2CA3" w:rsidRPr="006207C4" w:rsidRDefault="005A2CA3" w:rsidP="005A2CA3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 xml:space="preserve">4.Program nauczania </w:t>
      </w:r>
      <w:r w:rsidR="002E77DC" w:rsidRPr="006207C4">
        <w:rPr>
          <w:sz w:val="24"/>
          <w:szCs w:val="24"/>
        </w:rPr>
        <w:t>geografii</w:t>
      </w:r>
      <w:r w:rsidRPr="006207C4">
        <w:rPr>
          <w:sz w:val="24"/>
          <w:szCs w:val="24"/>
        </w:rPr>
        <w:t xml:space="preserve"> w szkole podstawowej oraz materiały wydawnictwa WSiP.</w:t>
      </w:r>
    </w:p>
    <w:p w:rsidR="00F523B6" w:rsidRPr="006207C4" w:rsidRDefault="00F523B6" w:rsidP="00F523B6">
      <w:pPr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</w:r>
    </w:p>
    <w:p w:rsidR="00F523B6" w:rsidRPr="006207C4" w:rsidRDefault="005A2CA3" w:rsidP="00F523B6">
      <w:pPr>
        <w:rPr>
          <w:iCs/>
          <w:sz w:val="24"/>
          <w:szCs w:val="24"/>
        </w:rPr>
      </w:pPr>
      <w:r w:rsidRPr="006207C4">
        <w:rPr>
          <w:b/>
          <w:iCs/>
          <w:sz w:val="24"/>
          <w:szCs w:val="24"/>
        </w:rPr>
        <w:t>I</w:t>
      </w:r>
      <w:r w:rsidR="00F523B6" w:rsidRPr="006207C4">
        <w:rPr>
          <w:b/>
          <w:iCs/>
          <w:sz w:val="24"/>
          <w:szCs w:val="24"/>
        </w:rPr>
        <w:t>. ŚRODKI DYDAKTYCZNE DO PRACY INDYWIDUALNEJ UCZNIA:</w:t>
      </w:r>
      <w:r w:rsidR="00F523B6" w:rsidRPr="006207C4">
        <w:rPr>
          <w:iCs/>
          <w:sz w:val="24"/>
          <w:szCs w:val="24"/>
        </w:rPr>
        <w:br/>
      </w:r>
      <w:r w:rsidR="00F523B6" w:rsidRPr="006207C4">
        <w:rPr>
          <w:iCs/>
          <w:sz w:val="24"/>
          <w:szCs w:val="24"/>
        </w:rPr>
        <w:br/>
        <w:t>Każdy uczeń w poszczególnych klasach powinien posiadać następujący zestaw środków dydaktycznych do pracy indywidualnej:</w:t>
      </w:r>
    </w:p>
    <w:p w:rsidR="00F523B6" w:rsidRPr="006207C4" w:rsidRDefault="00F523B6" w:rsidP="00F523B6">
      <w:pPr>
        <w:ind w:left="360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 xml:space="preserve">• podręcznik do danej klasy </w:t>
      </w:r>
      <w:r w:rsidRPr="006207C4">
        <w:rPr>
          <w:iCs/>
          <w:sz w:val="24"/>
          <w:szCs w:val="24"/>
        </w:rPr>
        <w:br/>
        <w:t>• zeszyt ćwiczeń (jeżeli obowiązuje w danej klasie)</w:t>
      </w:r>
      <w:r w:rsidRPr="006207C4">
        <w:rPr>
          <w:iCs/>
          <w:sz w:val="24"/>
          <w:szCs w:val="24"/>
        </w:rPr>
        <w:br/>
        <w:t>• zeszyt przedmiotowy</w:t>
      </w:r>
      <w:r w:rsidRPr="006207C4">
        <w:rPr>
          <w:iCs/>
          <w:sz w:val="24"/>
          <w:szCs w:val="24"/>
        </w:rPr>
        <w:br/>
        <w:t>• atlas geograficzny (udostępniany na lekcje w szkole)</w:t>
      </w:r>
      <w:r w:rsidRPr="006207C4">
        <w:rPr>
          <w:iCs/>
          <w:sz w:val="24"/>
          <w:szCs w:val="24"/>
        </w:rPr>
        <w:br/>
        <w:t>• przyrządy do wykonywania rysunków i pomiarów na mapie (ołówek, kolorowe kredki, cyrkiel, linijka, ekierka, kątomierz).</w:t>
      </w:r>
      <w:r w:rsidRPr="006207C4">
        <w:rPr>
          <w:iCs/>
          <w:sz w:val="24"/>
          <w:szCs w:val="24"/>
        </w:rPr>
        <w:br/>
      </w:r>
    </w:p>
    <w:p w:rsidR="00336C2E" w:rsidRPr="006207C4" w:rsidRDefault="00336C2E" w:rsidP="00336C2E">
      <w:pPr>
        <w:autoSpaceDE w:val="0"/>
        <w:autoSpaceDN w:val="0"/>
        <w:adjustRightInd w:val="0"/>
        <w:rPr>
          <w:b/>
          <w:sz w:val="24"/>
          <w:szCs w:val="24"/>
        </w:rPr>
      </w:pPr>
      <w:r w:rsidRPr="006207C4">
        <w:rPr>
          <w:b/>
          <w:sz w:val="24"/>
          <w:szCs w:val="24"/>
        </w:rPr>
        <w:t>II.WYMAGANIA OGÓLNE NA POSZCZEGÓLNE STOPNIE SZKOLNE: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207C4">
        <w:rPr>
          <w:sz w:val="24"/>
          <w:szCs w:val="24"/>
          <w:u w:val="single"/>
        </w:rPr>
        <w:t>Ocenę celującą otrzymuje uczeń, który: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-opanował wiadomości i umiejętności wykraczające poza treści i umiejętności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zawarte w podstawie programowej,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-prezentuje swoje wiadomości posługując się terminologią geograficzną, potrafi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stosować zdobyte wiadomości w sytuacjach nietypowych,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-formułuje problemy i rozwiązuje je w sposób twórczy,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-wykorzystuje wiedze zdobytą na innych przedmiotach,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-bardzo aktywnie uczestniczy w procesie lekcyjnym,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-wykonuje twórcze prace, pomoce naukowe i potrafi je prezentować na terenie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szkoły i poza nią,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-bierze udział w konkursach geograficznych na terenie szkoły i poza nią.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207C4">
        <w:rPr>
          <w:sz w:val="24"/>
          <w:szCs w:val="24"/>
          <w:u w:val="single"/>
        </w:rPr>
        <w:t>Ocenę bardzo dobrą otrzymuje uczeń, który: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-opanował w pełnym zakresie wiadomości i umiejętności określone programem nauczania,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-wykazuje szczególne zainteresowania geografią,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-potrafi stosować zdobytą wiedzę do samodzielnego rozwiązywania problemów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w nowych sytuacjach,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-bez pomocy nauczyciela korzysta z różnych źródeł informacji,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-prezentuje swoją wiedzę posługując się poprawna terminologią geograficzną,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-aktywnie uczestniczy w procesie lekcyjnym,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207C4">
        <w:rPr>
          <w:sz w:val="24"/>
          <w:szCs w:val="24"/>
          <w:u w:val="single"/>
        </w:rPr>
        <w:t>Ocenę dobrą otrzymuje uczeń, który 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-opanował wiadomości i umiejętności bardziej złożone,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 xml:space="preserve">-potrafi stosować zdobyta wiedze do samodzielnego rozwiązywania problemów typowych,    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w przypadku trudniejszych korzysta z pomocy nauczyciela,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-udziela poprawnych odpowiedzi na typowe pytania,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-jest aktywny na lekcji.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207C4">
        <w:rPr>
          <w:sz w:val="24"/>
          <w:szCs w:val="24"/>
          <w:u w:val="single"/>
        </w:rPr>
        <w:t>Ocenę dostateczną otrzymuje uczeń, który 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-opanował wiadomości i umiejętności przystępne, niezbyt złożone, najważniejsze w nauczaniu geografii, oraz takie które można wykorzystać w sytuacjach szkolnych i innych,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 z pomocą nauczyciela rozwiązuje typowe problemy o małym stopniu trudności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 korzysta z takich źródeł wiedzy jak: słowniki ,encyklopedie , tablice, wykresy,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-wykazuje się aktywnością na lekcji w stopniu zadowalającym,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207C4">
        <w:rPr>
          <w:sz w:val="24"/>
          <w:szCs w:val="24"/>
          <w:u w:val="single"/>
        </w:rPr>
        <w:t xml:space="preserve">Ocenę dopuszczającą otrzymuje uczeń </w:t>
      </w:r>
      <w:r w:rsidR="00021754" w:rsidRPr="006207C4">
        <w:rPr>
          <w:sz w:val="24"/>
          <w:szCs w:val="24"/>
          <w:u w:val="single"/>
        </w:rPr>
        <w:t>który</w:t>
      </w:r>
      <w:r w:rsidRPr="006207C4">
        <w:rPr>
          <w:sz w:val="24"/>
          <w:szCs w:val="24"/>
          <w:u w:val="single"/>
        </w:rPr>
        <w:t>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 ma braki w opanowaniu wiadomości i umiejętności określonych programem, ale nie przekreślają one możliwości dalszego kształcenia,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-wykonuje proste zadania i polecenia o bardzo małym stopniu trudności, pod kierunkiem nauczyciela,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-wiadomości przekazuje w sposób nieporadny, nie używając właściwej terminologii 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-jest mało aktywny na lekcji,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207C4">
        <w:rPr>
          <w:sz w:val="24"/>
          <w:szCs w:val="24"/>
          <w:u w:val="single"/>
        </w:rPr>
        <w:t>Ocenę niedostateczna otrzymuje uczeń, który :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-nie opanował wiadomości i umiejętności określonych podstawami programowymi, koniecznymi do dalszego kształcenia,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-nie potrafi posługiwać się przyrządami geograficznymi,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-wykazuje się brakiem systematyczności w przyswajaniu wiedzy i wykonywaniu prac domowych,</w:t>
      </w:r>
    </w:p>
    <w:p w:rsidR="00336C2E" w:rsidRPr="006207C4" w:rsidRDefault="00336C2E" w:rsidP="00336C2E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-nie podejmuje próby rozwiązywania zadań o elementarnym stopniu trudności nawet przy pomocy nauczyciela,</w:t>
      </w:r>
    </w:p>
    <w:p w:rsidR="00336C2E" w:rsidRPr="006207C4" w:rsidRDefault="00336C2E" w:rsidP="00336C2E">
      <w:pPr>
        <w:rPr>
          <w:sz w:val="24"/>
          <w:szCs w:val="24"/>
        </w:rPr>
      </w:pPr>
      <w:r w:rsidRPr="006207C4">
        <w:rPr>
          <w:sz w:val="24"/>
          <w:szCs w:val="24"/>
        </w:rPr>
        <w:t>-wykazuje się bierną postawą na lekcji .</w:t>
      </w:r>
    </w:p>
    <w:p w:rsidR="00F523B6" w:rsidRPr="006207C4" w:rsidRDefault="00F523B6" w:rsidP="00F523B6">
      <w:pPr>
        <w:rPr>
          <w:iCs/>
          <w:sz w:val="24"/>
          <w:szCs w:val="24"/>
        </w:rPr>
      </w:pPr>
    </w:p>
    <w:p w:rsidR="00336C2E" w:rsidRPr="006207C4" w:rsidRDefault="00336C2E" w:rsidP="00F523B6">
      <w:pPr>
        <w:rPr>
          <w:b/>
          <w:iCs/>
          <w:sz w:val="24"/>
          <w:szCs w:val="24"/>
        </w:rPr>
      </w:pPr>
    </w:p>
    <w:p w:rsidR="00F523B6" w:rsidRPr="006207C4" w:rsidRDefault="005A2CA3" w:rsidP="00F523B6">
      <w:pPr>
        <w:rPr>
          <w:b/>
          <w:iCs/>
          <w:sz w:val="24"/>
          <w:szCs w:val="24"/>
        </w:rPr>
      </w:pPr>
      <w:r w:rsidRPr="006207C4">
        <w:rPr>
          <w:b/>
          <w:iCs/>
          <w:sz w:val="24"/>
          <w:szCs w:val="24"/>
        </w:rPr>
        <w:t>II</w:t>
      </w:r>
      <w:r w:rsidR="00E30D14" w:rsidRPr="006207C4">
        <w:rPr>
          <w:b/>
          <w:iCs/>
          <w:sz w:val="24"/>
          <w:szCs w:val="24"/>
        </w:rPr>
        <w:t>I</w:t>
      </w:r>
      <w:r w:rsidR="00F523B6" w:rsidRPr="006207C4">
        <w:rPr>
          <w:b/>
          <w:iCs/>
          <w:sz w:val="24"/>
          <w:szCs w:val="24"/>
        </w:rPr>
        <w:t>. SPOSOBY SPRAWDZANIA OSIĄGNIĘĆ EDUKACYJNYCH (ZASADY, NARZĘDZIA)</w:t>
      </w:r>
    </w:p>
    <w:p w:rsidR="00F523B6" w:rsidRPr="006207C4" w:rsidRDefault="00F523B6" w:rsidP="00F523B6">
      <w:pPr>
        <w:rPr>
          <w:b/>
          <w:iCs/>
          <w:sz w:val="24"/>
          <w:szCs w:val="24"/>
        </w:rPr>
      </w:pPr>
    </w:p>
    <w:p w:rsidR="006207C4" w:rsidRDefault="00F523B6" w:rsidP="00601102">
      <w:pPr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 xml:space="preserve">Rezultatem sprawdzania osiągnięć ucznia są oceny bieżące (cząstkowe), które brane są pod uwagę przy ocenianiu semestralnym i </w:t>
      </w:r>
      <w:proofErr w:type="spellStart"/>
      <w:r w:rsidRPr="006207C4">
        <w:rPr>
          <w:iCs/>
          <w:sz w:val="24"/>
          <w:szCs w:val="24"/>
        </w:rPr>
        <w:t>końcoworocznym</w:t>
      </w:r>
      <w:proofErr w:type="spellEnd"/>
      <w:r w:rsidRPr="006207C4">
        <w:rPr>
          <w:iCs/>
          <w:sz w:val="24"/>
          <w:szCs w:val="24"/>
        </w:rPr>
        <w:t>.</w:t>
      </w:r>
      <w:r w:rsidRPr="006207C4">
        <w:rPr>
          <w:iCs/>
          <w:sz w:val="24"/>
          <w:szCs w:val="24"/>
        </w:rPr>
        <w:br/>
      </w:r>
      <w:r w:rsidRPr="006207C4">
        <w:rPr>
          <w:iCs/>
          <w:sz w:val="24"/>
          <w:szCs w:val="24"/>
        </w:rPr>
        <w:br/>
      </w:r>
      <w:r w:rsidRPr="006207C4">
        <w:rPr>
          <w:iCs/>
          <w:sz w:val="24"/>
          <w:szCs w:val="24"/>
          <w:u w:val="single"/>
        </w:rPr>
        <w:t>Wszystkie oceny ustala się w stopniach według następującej skali:</w:t>
      </w:r>
      <w:r w:rsidRPr="006207C4">
        <w:rPr>
          <w:iCs/>
          <w:sz w:val="24"/>
          <w:szCs w:val="24"/>
          <w:u w:val="single"/>
        </w:rPr>
        <w:br/>
      </w:r>
      <w:r w:rsidRPr="006207C4">
        <w:rPr>
          <w:iCs/>
          <w:sz w:val="24"/>
          <w:szCs w:val="24"/>
        </w:rPr>
        <w:t xml:space="preserve">• celujący </w:t>
      </w:r>
      <w:r w:rsidRPr="006207C4">
        <w:rPr>
          <w:iCs/>
          <w:sz w:val="24"/>
          <w:szCs w:val="24"/>
        </w:rPr>
        <w:br/>
        <w:t xml:space="preserve">• bardzo dobry </w:t>
      </w:r>
      <w:r w:rsidRPr="006207C4">
        <w:rPr>
          <w:iCs/>
          <w:sz w:val="24"/>
          <w:szCs w:val="24"/>
        </w:rPr>
        <w:br/>
        <w:t xml:space="preserve">• dobry </w:t>
      </w:r>
      <w:r w:rsidRPr="006207C4">
        <w:rPr>
          <w:iCs/>
          <w:sz w:val="24"/>
          <w:szCs w:val="24"/>
        </w:rPr>
        <w:br/>
        <w:t xml:space="preserve">• dostateczny </w:t>
      </w:r>
      <w:r w:rsidRPr="006207C4">
        <w:rPr>
          <w:iCs/>
          <w:sz w:val="24"/>
          <w:szCs w:val="24"/>
        </w:rPr>
        <w:br/>
        <w:t xml:space="preserve">• dopuszczający </w:t>
      </w:r>
      <w:r w:rsidRPr="006207C4">
        <w:rPr>
          <w:iCs/>
          <w:sz w:val="24"/>
          <w:szCs w:val="24"/>
        </w:rPr>
        <w:br/>
        <w:t xml:space="preserve">• niedostateczny </w:t>
      </w:r>
    </w:p>
    <w:p w:rsidR="00F523B6" w:rsidRPr="006207C4" w:rsidRDefault="00601102" w:rsidP="00601102">
      <w:pPr>
        <w:rPr>
          <w:iCs/>
          <w:sz w:val="24"/>
          <w:szCs w:val="24"/>
        </w:rPr>
      </w:pPr>
      <w:r w:rsidRPr="006207C4">
        <w:rPr>
          <w:b/>
          <w:iCs/>
          <w:sz w:val="24"/>
          <w:szCs w:val="24"/>
        </w:rPr>
        <w:lastRenderedPageBreak/>
        <w:t>Sprawdzanie osiągnięć uczniów obejmuje następujące wskaźniki:</w:t>
      </w:r>
      <w:r w:rsidR="00F523B6" w:rsidRPr="006207C4">
        <w:rPr>
          <w:b/>
          <w:iCs/>
          <w:sz w:val="24"/>
          <w:szCs w:val="24"/>
        </w:rPr>
        <w:br/>
      </w:r>
    </w:p>
    <w:p w:rsidR="00F523B6" w:rsidRPr="006207C4" w:rsidRDefault="00F523B6" w:rsidP="00F523B6">
      <w:pPr>
        <w:jc w:val="both"/>
        <w:rPr>
          <w:iCs/>
          <w:sz w:val="24"/>
          <w:szCs w:val="24"/>
          <w:u w:val="single"/>
        </w:rPr>
      </w:pPr>
      <w:r w:rsidRPr="006207C4">
        <w:rPr>
          <w:iCs/>
          <w:sz w:val="24"/>
          <w:szCs w:val="24"/>
          <w:u w:val="single"/>
        </w:rPr>
        <w:t>Sprawdzanie pisemne: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Testy sprawdzające, zapowiedziane z tygodniowym wyprzedzeniem (ilość testów regulowana ilością działów programowych – nie mniej niż 2 w semestrze).</w:t>
      </w:r>
    </w:p>
    <w:p w:rsidR="00601102" w:rsidRPr="006207C4" w:rsidRDefault="00601102" w:rsidP="00601102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>Test po każdym dziale nauczania – obowiązuje każdego ucznia. W razie nieobecności uczeń może zaliczyć test w formie pisemnej  w terminie ustalonym przez nauczyciela. W razie nie zaliczenia testu uczeń może podwyższyć ocenę niedostateczną zgłaszając chęć poprawy w dniu rozdania prac. Przy poprawie obie oceny są wstawiane do dziennika i liczone do średniej ważonej.</w:t>
      </w:r>
    </w:p>
    <w:p w:rsidR="00F32FE1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Sprawdziany – prace pisemne trwające nie dłużej niż 15 min.,</w:t>
      </w:r>
      <w:r w:rsidR="00F32FE1" w:rsidRPr="006207C4">
        <w:rPr>
          <w:iCs/>
          <w:sz w:val="24"/>
          <w:szCs w:val="24"/>
        </w:rPr>
        <w:t xml:space="preserve"> obejmujące kilka </w:t>
      </w:r>
      <w:r w:rsidRPr="006207C4">
        <w:rPr>
          <w:iCs/>
          <w:sz w:val="24"/>
          <w:szCs w:val="24"/>
        </w:rPr>
        <w:t xml:space="preserve"> tematów. Są zapowiedziane 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>i przeprowadzone wg potrzeb.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Kartkówki –  sprawdzające wiadomości</w:t>
      </w:r>
      <w:r w:rsidR="00F32FE1" w:rsidRPr="006207C4">
        <w:rPr>
          <w:iCs/>
          <w:sz w:val="24"/>
          <w:szCs w:val="24"/>
        </w:rPr>
        <w:t xml:space="preserve"> i umiejętności z poprzednich lekcji (najwyżej trzech), mogą być niezapowiedziane.</w:t>
      </w:r>
    </w:p>
    <w:p w:rsidR="00601102" w:rsidRPr="006207C4" w:rsidRDefault="00601102" w:rsidP="00601102">
      <w:pPr>
        <w:tabs>
          <w:tab w:val="left" w:pos="1668"/>
        </w:tabs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ab/>
      </w:r>
    </w:p>
    <w:p w:rsidR="00601102" w:rsidRPr="006207C4" w:rsidRDefault="00601102" w:rsidP="00601102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>• Prace wykonywane na lekcjach np. z wykorzystaniem  map konturowych.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 xml:space="preserve">• Praca domowa – </w:t>
      </w:r>
      <w:r w:rsidR="00601102" w:rsidRPr="006207C4">
        <w:rPr>
          <w:iCs/>
          <w:sz w:val="24"/>
          <w:szCs w:val="24"/>
        </w:rPr>
        <w:t>praktyczna lub pisemna</w:t>
      </w:r>
      <w:r w:rsidRPr="006207C4">
        <w:rPr>
          <w:iCs/>
          <w:sz w:val="24"/>
          <w:szCs w:val="24"/>
        </w:rPr>
        <w:t>. Zgłaszając brak pracy domowej uczeń otrzymuje „minus” (dwa minusy to ocena niedostateczna). W przypadku nie zgłoszenia braku pracy domowej nauczyciel ma prawo wstawić ocenę niedostateczną. Przewidziane są również prace domowe dla chętnych, zadania dla uczniów zainteresowanych przedmiotem, za które otrzymują dodatkowe oceny pozytywne.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</w:r>
      <w:r w:rsidRPr="006207C4">
        <w:rPr>
          <w:iCs/>
          <w:sz w:val="24"/>
          <w:szCs w:val="24"/>
          <w:u w:val="single"/>
        </w:rPr>
        <w:t>Sprawdzanie ustne: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Odpowiedzi ustne (1-2 w semestrze) mogą być poparte obliczeniami, rysunkami i schematami wykonywanymi na tablicy oraz powiązane z wykorzystaniem mapy bądź określonych przyrządów. Pozwalają one na ocenę sprawności językowej ucznia, znajomości terminów i nazw geograficznych, umiejętności budowania wypowiedzi, zmierzającej do rozwiązania zadań lub sformułowania wniosku. Są też ważnym czynnikiem wychowawczym, stwarzając uczniom okazję do publicznego zaprezentowania swojej wiedzy i umiejętności.</w:t>
      </w:r>
      <w:r w:rsidRPr="006207C4">
        <w:rPr>
          <w:iCs/>
          <w:sz w:val="24"/>
          <w:szCs w:val="24"/>
        </w:rPr>
        <w:br/>
        <w:t>Partia materiału realizowana podczas nieobecności ucznia</w:t>
      </w:r>
      <w:r w:rsidR="00601102" w:rsidRPr="006207C4">
        <w:rPr>
          <w:iCs/>
          <w:sz w:val="24"/>
          <w:szCs w:val="24"/>
        </w:rPr>
        <w:t xml:space="preserve"> ma być przez niego opanowana </w:t>
      </w:r>
      <w:r w:rsidRPr="006207C4">
        <w:rPr>
          <w:iCs/>
          <w:sz w:val="24"/>
          <w:szCs w:val="24"/>
        </w:rPr>
        <w:t xml:space="preserve"> w ciągu 2 tygodni od powrotu do szkoły. Wiadomości i umiejętności z lekcji, na której uczeń nie był obecny nie będą egzekwowane na najbliższej jednostce lekcyjnej.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Uczeń może być pytany na każdej lekcji. Raz w semestrze ma pra</w:t>
      </w:r>
      <w:r w:rsidR="00F32FE1" w:rsidRPr="006207C4">
        <w:rPr>
          <w:iCs/>
          <w:sz w:val="24"/>
          <w:szCs w:val="24"/>
        </w:rPr>
        <w:t>wo zgłosić nieprzygotowanie, w</w:t>
      </w:r>
      <w:r w:rsidRPr="006207C4">
        <w:rPr>
          <w:iCs/>
          <w:sz w:val="24"/>
          <w:szCs w:val="24"/>
        </w:rPr>
        <w:t>yjątek stanowią lekcje powtórzeniowe.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</w:r>
      <w:r w:rsidRPr="006207C4">
        <w:rPr>
          <w:iCs/>
          <w:sz w:val="24"/>
          <w:szCs w:val="24"/>
          <w:u w:val="single"/>
        </w:rPr>
        <w:t>Sprawdzanie w sytuacjach praktycznych (na bieżąco):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 xml:space="preserve">Niezależnie od wyników pisemnego i ustnego sprawdzania osiągnięć ucznia, nauczyciel zleca, a następnie kontroluje prace praktyczne w czasie lekcji oraz jako zadanie domowe. 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>Do nich należą: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 xml:space="preserve">• opisy, rysunki, schematy, szkice, wykresy, tabele wykonywane samodzielnie przez uczniów </w:t>
      </w:r>
      <w:r w:rsidRPr="006207C4">
        <w:rPr>
          <w:iCs/>
          <w:sz w:val="24"/>
          <w:szCs w:val="24"/>
        </w:rPr>
        <w:lastRenderedPageBreak/>
        <w:t>na podstawie różnych źródeł informacji (np. atlasu, podręcznika, literatury popularnonaukowej, filmów, multimediów, czasopism geograficznych);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opisy, rysunki, schematy, szkice, wykresy, tabele wykonywane przez uczniów w wyniku obserwacji i pomiarów obiektów oraz zjawisk przyrodniczych;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krótkie opracowania dotyczące wybranych wydarzeń na świecie, w Polsce i we własnym regionie, wykonywane na podstawie informacji z prasy, radia, telewizji, Internetu;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opracowania charakteryzujące wybrane państwo lub region świata;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opracowania eksponujące specyfikę i walory własnego regionu;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wykonywanie zadań w zeszytach ćwiczeń i zeszycie przedmiotowym.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 xml:space="preserve">Ocena tych prac odbywa się według następujących </w:t>
      </w:r>
      <w:r w:rsidRPr="006207C4">
        <w:rPr>
          <w:iCs/>
          <w:sz w:val="24"/>
          <w:szCs w:val="24"/>
          <w:u w:val="single"/>
        </w:rPr>
        <w:t>kryteriów</w:t>
      </w:r>
      <w:r w:rsidRPr="006207C4">
        <w:rPr>
          <w:iCs/>
          <w:sz w:val="24"/>
          <w:szCs w:val="24"/>
        </w:rPr>
        <w:t>:</w:t>
      </w:r>
    </w:p>
    <w:p w:rsidR="00F523B6" w:rsidRPr="006207C4" w:rsidRDefault="00F523B6" w:rsidP="00F523B6">
      <w:pPr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• poprawność merytoryczna i językowa;</w:t>
      </w:r>
      <w:r w:rsidRPr="006207C4">
        <w:rPr>
          <w:iCs/>
          <w:sz w:val="24"/>
          <w:szCs w:val="24"/>
        </w:rPr>
        <w:br/>
        <w:t>• zgodność treści z tematem, jej przejrzystość i porządek, z uwzględnieniem wstępu, rozwinięcia i zakończenia;</w:t>
      </w:r>
      <w:r w:rsidRPr="006207C4">
        <w:rPr>
          <w:iCs/>
          <w:sz w:val="24"/>
          <w:szCs w:val="24"/>
        </w:rPr>
        <w:br/>
        <w:t>• dobór treści i materiału ilustracyjnego, umiejętność oceny wiarygodności i selekcji informacji;</w:t>
      </w:r>
      <w:r w:rsidRPr="006207C4">
        <w:rPr>
          <w:iCs/>
          <w:sz w:val="24"/>
          <w:szCs w:val="24"/>
        </w:rPr>
        <w:br/>
        <w:t>• estetyka i staranność wykonania, czytelność i funkcjonalność rozwiązań graficznych;</w:t>
      </w:r>
      <w:r w:rsidRPr="006207C4">
        <w:rPr>
          <w:iCs/>
          <w:sz w:val="24"/>
          <w:szCs w:val="24"/>
        </w:rPr>
        <w:br/>
        <w:t>• jakość bibliografii, różnorodność wykorzystywanych źródeł informacji, umiejętność powoływania się na literaturę źródłową.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</w:r>
      <w:r w:rsidRPr="006207C4">
        <w:rPr>
          <w:iCs/>
          <w:sz w:val="24"/>
          <w:szCs w:val="24"/>
          <w:u w:val="single"/>
        </w:rPr>
        <w:t>Udział w konkursach przedmiotowych: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  <w:t>Udział w konkursach przedmiotowych ocenia się w sposób szczególny, gdyż zakres wymagań jest tu znacznie większy. Szczególne osiągnięcia ucznia w tym zakresie oceniane są celująco.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br/>
      </w:r>
    </w:p>
    <w:p w:rsidR="00F21925" w:rsidRPr="006207C4" w:rsidRDefault="00F21925" w:rsidP="00F523B6">
      <w:pPr>
        <w:jc w:val="both"/>
        <w:rPr>
          <w:b/>
          <w:iCs/>
          <w:sz w:val="24"/>
          <w:szCs w:val="24"/>
        </w:rPr>
      </w:pPr>
    </w:p>
    <w:p w:rsidR="00F523B6" w:rsidRPr="006207C4" w:rsidRDefault="00E30D14" w:rsidP="00F523B6">
      <w:pPr>
        <w:jc w:val="both"/>
        <w:rPr>
          <w:iCs/>
          <w:sz w:val="24"/>
          <w:szCs w:val="24"/>
        </w:rPr>
      </w:pPr>
      <w:r w:rsidRPr="006207C4">
        <w:rPr>
          <w:b/>
          <w:iCs/>
          <w:sz w:val="24"/>
          <w:szCs w:val="24"/>
        </w:rPr>
        <w:t>IV</w:t>
      </w:r>
      <w:r w:rsidR="00F523B6" w:rsidRPr="006207C4">
        <w:rPr>
          <w:b/>
          <w:iCs/>
          <w:sz w:val="24"/>
          <w:szCs w:val="24"/>
        </w:rPr>
        <w:t>. ZASADY USTALANIA OCENY SEMESTRALNEJ I ROCZNEJ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b/>
          <w:iCs/>
          <w:sz w:val="24"/>
          <w:szCs w:val="24"/>
        </w:rPr>
        <w:br/>
      </w:r>
      <w:r w:rsidRPr="006207C4">
        <w:rPr>
          <w:b/>
          <w:iCs/>
          <w:sz w:val="24"/>
          <w:szCs w:val="24"/>
        </w:rPr>
        <w:br/>
      </w:r>
      <w:r w:rsidRPr="006207C4">
        <w:rPr>
          <w:iCs/>
          <w:sz w:val="24"/>
          <w:szCs w:val="24"/>
        </w:rPr>
        <w:t xml:space="preserve">Zasadniczy wpływ na stopień końcowy (śródroczny, </w:t>
      </w:r>
      <w:proofErr w:type="spellStart"/>
      <w:r w:rsidRPr="006207C4">
        <w:rPr>
          <w:iCs/>
          <w:sz w:val="24"/>
          <w:szCs w:val="24"/>
        </w:rPr>
        <w:t>końcoworoczny</w:t>
      </w:r>
      <w:proofErr w:type="spellEnd"/>
      <w:r w:rsidRPr="006207C4">
        <w:rPr>
          <w:iCs/>
          <w:sz w:val="24"/>
          <w:szCs w:val="24"/>
        </w:rPr>
        <w:t>) mają oceny cząstkowe z testów sprawdzających, sprawdzianów, kartkówek i odpowiedzi ustnych. Pozostałe oceny mogą podwyższyć lub obniżyć stopień końcowy.</w:t>
      </w: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</w:p>
    <w:p w:rsidR="00F523B6" w:rsidRPr="006207C4" w:rsidRDefault="00F523B6" w:rsidP="00F523B6">
      <w:pPr>
        <w:jc w:val="both"/>
        <w:rPr>
          <w:iCs/>
          <w:sz w:val="24"/>
          <w:szCs w:val="24"/>
        </w:rPr>
      </w:pPr>
      <w:r w:rsidRPr="006207C4">
        <w:rPr>
          <w:iCs/>
          <w:sz w:val="24"/>
          <w:szCs w:val="24"/>
        </w:rPr>
        <w:t>Kryteria ocen prac pisemnych:</w:t>
      </w:r>
    </w:p>
    <w:p w:rsidR="00F523B6" w:rsidRPr="006207C4" w:rsidRDefault="00F523B6" w:rsidP="00F523B6">
      <w:pPr>
        <w:rPr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894"/>
        <w:gridCol w:w="3420"/>
      </w:tblGrid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Cyfra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Kryterium procentowe</w:t>
            </w:r>
          </w:p>
        </w:tc>
      </w:tr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0% - 29%</w:t>
            </w:r>
          </w:p>
        </w:tc>
      </w:tr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30% - 49%</w:t>
            </w:r>
          </w:p>
        </w:tc>
      </w:tr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50% - 74%</w:t>
            </w:r>
          </w:p>
        </w:tc>
      </w:tr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75% - 89%</w:t>
            </w:r>
          </w:p>
        </w:tc>
      </w:tr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90% - 99%</w:t>
            </w:r>
          </w:p>
        </w:tc>
      </w:tr>
      <w:tr w:rsidR="00F523B6" w:rsidRPr="006207C4" w:rsidTr="00F523B6">
        <w:tc>
          <w:tcPr>
            <w:tcW w:w="2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B6" w:rsidRPr="006207C4" w:rsidRDefault="00F523B6" w:rsidP="00F523B6">
            <w:pPr>
              <w:jc w:val="center"/>
              <w:rPr>
                <w:sz w:val="24"/>
                <w:szCs w:val="24"/>
              </w:rPr>
            </w:pPr>
            <w:r w:rsidRPr="006207C4">
              <w:rPr>
                <w:color w:val="000000"/>
                <w:sz w:val="24"/>
                <w:szCs w:val="24"/>
              </w:rPr>
              <w:t xml:space="preserve">100% </w:t>
            </w:r>
          </w:p>
        </w:tc>
      </w:tr>
    </w:tbl>
    <w:p w:rsidR="00F523B6" w:rsidRPr="006207C4" w:rsidRDefault="00F523B6" w:rsidP="00F523B6">
      <w:pPr>
        <w:rPr>
          <w:iCs/>
          <w:sz w:val="24"/>
          <w:szCs w:val="24"/>
        </w:rPr>
      </w:pPr>
    </w:p>
    <w:p w:rsidR="00F523B6" w:rsidRPr="006207C4" w:rsidRDefault="00F523B6" w:rsidP="00F523B6">
      <w:pPr>
        <w:jc w:val="both"/>
        <w:rPr>
          <w:sz w:val="24"/>
          <w:szCs w:val="24"/>
        </w:rPr>
      </w:pPr>
      <w:r w:rsidRPr="006207C4">
        <w:rPr>
          <w:sz w:val="24"/>
          <w:szCs w:val="24"/>
        </w:rPr>
        <w:lastRenderedPageBreak/>
        <w:t xml:space="preserve">Podczas wystawiania oceny semestralnej, czy końcowo </w:t>
      </w:r>
      <w:r w:rsidR="00977060" w:rsidRPr="006207C4">
        <w:rPr>
          <w:sz w:val="24"/>
          <w:szCs w:val="24"/>
        </w:rPr>
        <w:t xml:space="preserve">rocznej, nauczyciel stosował  będzie  średnią ważoną </w:t>
      </w:r>
      <w:r w:rsidRPr="006207C4">
        <w:rPr>
          <w:sz w:val="24"/>
          <w:szCs w:val="24"/>
        </w:rPr>
        <w:t>liczb, gdzie prace ze sprawdzianów pisemnych, olimpiady, konkursy przedmiotowe premiowane miejscem na podium mają wagę równą 3, kartkówki, wypracowa</w:t>
      </w:r>
      <w:r w:rsidR="00977060" w:rsidRPr="006207C4">
        <w:rPr>
          <w:sz w:val="24"/>
          <w:szCs w:val="24"/>
        </w:rPr>
        <w:t>nia, oceny za odpowiedzi ustne,</w:t>
      </w:r>
      <w:r w:rsidRPr="006207C4">
        <w:rPr>
          <w:sz w:val="24"/>
          <w:szCs w:val="24"/>
        </w:rPr>
        <w:t xml:space="preserve"> aktywność - 2, referaty,  zadania domowe, oceny za prowadzenie zeszytu przedmiotowego, inne oceny dodatkowe z pracy podczas lekcji – 1.</w:t>
      </w:r>
    </w:p>
    <w:p w:rsidR="00F523B6" w:rsidRPr="006207C4" w:rsidRDefault="00F523B6" w:rsidP="00F523B6">
      <w:pPr>
        <w:jc w:val="both"/>
        <w:rPr>
          <w:sz w:val="24"/>
          <w:szCs w:val="24"/>
        </w:rPr>
      </w:pPr>
      <w:r w:rsidRPr="006207C4">
        <w:rPr>
          <w:sz w:val="24"/>
          <w:szCs w:val="24"/>
        </w:rPr>
        <w:t>Podstawą obliczania średniej ważonej są WSZYSTKIE otrzymane oceny (w przypadku prac poprawionych – obie oceny).</w:t>
      </w:r>
    </w:p>
    <w:p w:rsidR="00F523B6" w:rsidRPr="006207C4" w:rsidRDefault="00F523B6" w:rsidP="00F523B6">
      <w:pPr>
        <w:jc w:val="both"/>
        <w:rPr>
          <w:sz w:val="24"/>
          <w:szCs w:val="24"/>
        </w:rPr>
      </w:pPr>
      <w:r w:rsidRPr="006207C4">
        <w:rPr>
          <w:sz w:val="24"/>
          <w:szCs w:val="24"/>
        </w:rPr>
        <w:tab/>
        <w:t>Każda wystawiona ocena z „plusem” lub z „minusem” przeliczana jest na wagę punktową wg wzoru:</w:t>
      </w:r>
    </w:p>
    <w:p w:rsidR="00F523B6" w:rsidRPr="006207C4" w:rsidRDefault="00F523B6" w:rsidP="00F523B6">
      <w:pPr>
        <w:jc w:val="both"/>
        <w:rPr>
          <w:sz w:val="24"/>
          <w:szCs w:val="24"/>
        </w:rPr>
      </w:pPr>
      <w:r w:rsidRPr="006207C4">
        <w:rPr>
          <w:sz w:val="24"/>
          <w:szCs w:val="24"/>
        </w:rPr>
        <w:t>- ocena z „plusem” odpowiada całkowita wartość jak dla oceny bez plusa zwiększona dodatkowo o 0,50 pkt (np. 3+ = 3,50 pkt);</w:t>
      </w:r>
    </w:p>
    <w:p w:rsidR="00F523B6" w:rsidRPr="006207C4" w:rsidRDefault="00F523B6" w:rsidP="00F523B6">
      <w:pPr>
        <w:jc w:val="both"/>
        <w:rPr>
          <w:sz w:val="24"/>
          <w:szCs w:val="24"/>
        </w:rPr>
      </w:pPr>
      <w:r w:rsidRPr="006207C4">
        <w:rPr>
          <w:sz w:val="24"/>
          <w:szCs w:val="24"/>
        </w:rPr>
        <w:t>- ocenie z „minusem” odpowiada całkowita wartość jak dla oceny bez minusa pomniejszona dodatkowo o 0,25pkt (np. 4 - = 3,75 pkt);</w:t>
      </w:r>
    </w:p>
    <w:p w:rsidR="00601102" w:rsidRPr="006207C4" w:rsidRDefault="00601102" w:rsidP="006207C4">
      <w:pPr>
        <w:autoSpaceDE w:val="0"/>
        <w:autoSpaceDN w:val="0"/>
        <w:adjustRightInd w:val="0"/>
        <w:rPr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207C4">
        <w:rPr>
          <w:sz w:val="24"/>
          <w:szCs w:val="24"/>
        </w:rPr>
        <w:t>Czynno</w:t>
      </w:r>
      <w:r w:rsidRPr="006207C4">
        <w:rPr>
          <w:rFonts w:ascii="TimesNewRoman" w:eastAsia="TimesNewRoman" w:cs="TimesNewRoman"/>
          <w:sz w:val="24"/>
          <w:szCs w:val="24"/>
        </w:rPr>
        <w:t>ś</w:t>
      </w:r>
      <w:r w:rsidRPr="006207C4">
        <w:rPr>
          <w:sz w:val="24"/>
          <w:szCs w:val="24"/>
        </w:rPr>
        <w:t>ci ko</w:t>
      </w:r>
      <w:r w:rsidRPr="006207C4">
        <w:rPr>
          <w:rFonts w:ascii="TimesNewRoman" w:eastAsia="TimesNewRoman" w:cs="TimesNewRoman"/>
          <w:sz w:val="24"/>
          <w:szCs w:val="24"/>
        </w:rPr>
        <w:t>ń</w:t>
      </w:r>
      <w:r w:rsidRPr="006207C4">
        <w:rPr>
          <w:sz w:val="24"/>
          <w:szCs w:val="24"/>
        </w:rPr>
        <w:t>cowe wykonywane s</w:t>
      </w:r>
      <w:r w:rsidRPr="006207C4">
        <w:rPr>
          <w:rFonts w:ascii="TimesNewRoman" w:eastAsia="TimesNewRoman" w:cs="TimesNewRoman"/>
          <w:sz w:val="24"/>
          <w:szCs w:val="24"/>
        </w:rPr>
        <w:t>ą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>pod koniec semestru i słu</w:t>
      </w:r>
      <w:r w:rsidRPr="006207C4">
        <w:rPr>
          <w:rFonts w:ascii="TimesNewRoman" w:eastAsia="TimesNewRoman" w:cs="TimesNewRoman"/>
          <w:sz w:val="24"/>
          <w:szCs w:val="24"/>
        </w:rPr>
        <w:t>żą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>do oszacowania oceny ko</w:t>
      </w:r>
      <w:r w:rsidRPr="006207C4">
        <w:rPr>
          <w:rFonts w:ascii="TimesNewRoman" w:eastAsia="TimesNewRoman" w:cs="TimesNewRoman"/>
          <w:sz w:val="24"/>
          <w:szCs w:val="24"/>
        </w:rPr>
        <w:t>ń</w:t>
      </w:r>
      <w:r w:rsidRPr="006207C4">
        <w:rPr>
          <w:sz w:val="24"/>
          <w:szCs w:val="24"/>
        </w:rPr>
        <w:t>cowej.</w:t>
      </w:r>
    </w:p>
    <w:p w:rsidR="00601102" w:rsidRPr="006207C4" w:rsidRDefault="00601102" w:rsidP="00F523B6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1. W celu oszacowania oceny dla danego ucznia nauczyciel najpierw przygotowuje</w:t>
      </w:r>
    </w:p>
    <w:p w:rsidR="00F523B6" w:rsidRPr="006207C4" w:rsidRDefault="00F523B6" w:rsidP="00F523B6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zestawienie ocen tego ucznia w postaci par liczb: ocena (</w:t>
      </w:r>
      <w:r w:rsidRPr="006207C4">
        <w:rPr>
          <w:i/>
          <w:iCs/>
          <w:sz w:val="24"/>
          <w:szCs w:val="24"/>
        </w:rPr>
        <w:t>xi</w:t>
      </w:r>
      <w:r w:rsidRPr="006207C4">
        <w:rPr>
          <w:sz w:val="24"/>
          <w:szCs w:val="24"/>
        </w:rPr>
        <w:t>) – waga tej oceny (</w:t>
      </w:r>
      <w:proofErr w:type="spellStart"/>
      <w:r w:rsidRPr="006207C4">
        <w:rPr>
          <w:i/>
          <w:iCs/>
          <w:sz w:val="24"/>
          <w:szCs w:val="24"/>
        </w:rPr>
        <w:t>wi</w:t>
      </w:r>
      <w:proofErr w:type="spellEnd"/>
      <w:r w:rsidRPr="006207C4">
        <w:rPr>
          <w:sz w:val="24"/>
          <w:szCs w:val="24"/>
        </w:rPr>
        <w:t>).</w:t>
      </w:r>
    </w:p>
    <w:p w:rsidR="00F523B6" w:rsidRPr="006207C4" w:rsidRDefault="00F523B6" w:rsidP="00F523B6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207C4">
        <w:rPr>
          <w:sz w:val="24"/>
          <w:szCs w:val="24"/>
        </w:rPr>
        <w:t>2. Nast</w:t>
      </w:r>
      <w:r w:rsidRPr="006207C4">
        <w:rPr>
          <w:rFonts w:ascii="TimesNewRoman" w:eastAsia="TimesNewRoman" w:cs="TimesNewRoman"/>
          <w:sz w:val="24"/>
          <w:szCs w:val="24"/>
        </w:rPr>
        <w:t>ę</w:t>
      </w:r>
      <w:r w:rsidRPr="006207C4">
        <w:rPr>
          <w:sz w:val="24"/>
          <w:szCs w:val="24"/>
        </w:rPr>
        <w:t>pnie nale</w:t>
      </w:r>
      <w:r w:rsidRPr="006207C4">
        <w:rPr>
          <w:rFonts w:ascii="TimesNewRoman" w:eastAsia="TimesNewRoman" w:cs="TimesNewRoman"/>
          <w:sz w:val="24"/>
          <w:szCs w:val="24"/>
        </w:rPr>
        <w:t>ż</w:t>
      </w:r>
      <w:r w:rsidRPr="006207C4">
        <w:rPr>
          <w:sz w:val="24"/>
          <w:szCs w:val="24"/>
        </w:rPr>
        <w:t>y obliczy</w:t>
      </w:r>
      <w:r w:rsidRPr="006207C4">
        <w:rPr>
          <w:rFonts w:ascii="TimesNewRoman" w:eastAsia="TimesNewRoman" w:cs="TimesNewRoman"/>
          <w:sz w:val="24"/>
          <w:szCs w:val="24"/>
        </w:rPr>
        <w:t>ć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>sum</w:t>
      </w:r>
      <w:r w:rsidRPr="006207C4">
        <w:rPr>
          <w:rFonts w:ascii="TimesNewRoman" w:eastAsia="TimesNewRoman" w:cs="TimesNewRoman"/>
          <w:sz w:val="24"/>
          <w:szCs w:val="24"/>
        </w:rPr>
        <w:t>ę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>iloczynów oceny i wagi – X.</w:t>
      </w:r>
    </w:p>
    <w:p w:rsidR="00F523B6" w:rsidRPr="006207C4" w:rsidRDefault="00F523B6" w:rsidP="00F523B6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3. Kolejnym krokiem jest obliczenie sumy wag – W.</w:t>
      </w:r>
    </w:p>
    <w:p w:rsidR="00F523B6" w:rsidRPr="006207C4" w:rsidRDefault="00F523B6" w:rsidP="00F523B6">
      <w:pPr>
        <w:autoSpaceDE w:val="0"/>
        <w:autoSpaceDN w:val="0"/>
        <w:adjustRightInd w:val="0"/>
        <w:rPr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sz w:val="24"/>
          <w:szCs w:val="24"/>
        </w:rPr>
        <w:t>4. Ostatecznie, wa</w:t>
      </w:r>
      <w:r w:rsidRPr="006207C4">
        <w:rPr>
          <w:rFonts w:ascii="TimesNewRoman" w:eastAsia="TimesNewRoman" w:cs="TimesNewRoman"/>
          <w:sz w:val="24"/>
          <w:szCs w:val="24"/>
        </w:rPr>
        <w:t>ż</w:t>
      </w:r>
      <w:r w:rsidRPr="006207C4">
        <w:rPr>
          <w:sz w:val="24"/>
          <w:szCs w:val="24"/>
        </w:rPr>
        <w:t>onym oszacowaniem oceny ko</w:t>
      </w:r>
      <w:r w:rsidRPr="006207C4">
        <w:rPr>
          <w:rFonts w:ascii="TimesNewRoman" w:eastAsia="TimesNewRoman" w:cs="TimesNewRoman"/>
          <w:sz w:val="24"/>
          <w:szCs w:val="24"/>
        </w:rPr>
        <w:t>ń</w:t>
      </w:r>
      <w:r w:rsidRPr="006207C4">
        <w:rPr>
          <w:sz w:val="24"/>
          <w:szCs w:val="24"/>
        </w:rPr>
        <w:t>cowej jest iloraz:</w:t>
      </w:r>
    </w:p>
    <w:p w:rsidR="00F523B6" w:rsidRPr="006207C4" w:rsidRDefault="002529D4" w:rsidP="00F523B6">
      <w:pPr>
        <w:autoSpaceDE w:val="0"/>
        <w:autoSpaceDN w:val="0"/>
        <w:adjustRightInd w:val="0"/>
        <w:rPr>
          <w:rFonts w:ascii="Cambria Math" w:hAnsi="Cambria Math" w:cs="Symbol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4.75pt" equationxml="&lt;">
            <v:imagedata r:id="rId5" o:title="" chromakey="white"/>
          </v:shape>
        </w:pict>
      </w:r>
    </w:p>
    <w:p w:rsidR="00F523B6" w:rsidRPr="006207C4" w:rsidRDefault="00F523B6" w:rsidP="00F523B6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207C4">
        <w:rPr>
          <w:sz w:val="24"/>
          <w:szCs w:val="24"/>
        </w:rPr>
        <w:t xml:space="preserve">Oceny śródroczne i </w:t>
      </w:r>
      <w:proofErr w:type="spellStart"/>
      <w:r w:rsidRPr="006207C4">
        <w:rPr>
          <w:sz w:val="24"/>
          <w:szCs w:val="24"/>
        </w:rPr>
        <w:t>końcoworoczne</w:t>
      </w:r>
      <w:proofErr w:type="spellEnd"/>
      <w:r w:rsidRPr="006207C4">
        <w:rPr>
          <w:sz w:val="24"/>
          <w:szCs w:val="24"/>
        </w:rPr>
        <w:t xml:space="preserve">  muszą być „pełne”, nie można uzyskiwać na semestr oceny z „plusem”, czy „minusem”. Przy wystawianiu ocen stosuje się zaokrąglanie średniej ważonej do dwóch miejsc po przecinku.</w:t>
      </w:r>
    </w:p>
    <w:p w:rsidR="00F523B6" w:rsidRPr="006207C4" w:rsidRDefault="00F523B6" w:rsidP="00F523B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207C4">
        <w:rPr>
          <w:sz w:val="24"/>
          <w:szCs w:val="24"/>
        </w:rPr>
        <w:t>Otrzymanej warto</w:t>
      </w:r>
      <w:r w:rsidRPr="006207C4">
        <w:rPr>
          <w:rFonts w:ascii="TimesNewRoman" w:eastAsia="TimesNewRoman" w:cs="TimesNewRoman"/>
          <w:sz w:val="24"/>
          <w:szCs w:val="24"/>
        </w:rPr>
        <w:t>ś</w:t>
      </w:r>
      <w:r w:rsidRPr="006207C4">
        <w:rPr>
          <w:sz w:val="24"/>
          <w:szCs w:val="24"/>
        </w:rPr>
        <w:t xml:space="preserve">ci </w:t>
      </w:r>
      <w:r w:rsidRPr="006207C4">
        <w:rPr>
          <w:i/>
          <w:iCs/>
          <w:sz w:val="24"/>
          <w:szCs w:val="24"/>
        </w:rPr>
        <w:t xml:space="preserve">K </w:t>
      </w:r>
      <w:r w:rsidRPr="006207C4">
        <w:rPr>
          <w:sz w:val="24"/>
          <w:szCs w:val="24"/>
        </w:rPr>
        <w:t>nie nale</w:t>
      </w:r>
      <w:r w:rsidRPr="006207C4">
        <w:rPr>
          <w:rFonts w:ascii="TimesNewRoman" w:eastAsia="TimesNewRoman" w:cs="TimesNewRoman"/>
          <w:sz w:val="24"/>
          <w:szCs w:val="24"/>
        </w:rPr>
        <w:t>ż</w:t>
      </w:r>
      <w:r w:rsidRPr="006207C4">
        <w:rPr>
          <w:sz w:val="24"/>
          <w:szCs w:val="24"/>
        </w:rPr>
        <w:t>y traktowa</w:t>
      </w:r>
      <w:r w:rsidRPr="006207C4">
        <w:rPr>
          <w:rFonts w:ascii="TimesNewRoman" w:eastAsia="TimesNewRoman" w:cs="TimesNewRoman"/>
          <w:sz w:val="24"/>
          <w:szCs w:val="24"/>
        </w:rPr>
        <w:t>ć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>jako wła</w:t>
      </w:r>
      <w:r w:rsidRPr="006207C4">
        <w:rPr>
          <w:rFonts w:ascii="TimesNewRoman" w:eastAsia="TimesNewRoman" w:cs="TimesNewRoman"/>
          <w:sz w:val="24"/>
          <w:szCs w:val="24"/>
        </w:rPr>
        <w:t>ś</w:t>
      </w:r>
      <w:r w:rsidRPr="006207C4">
        <w:rPr>
          <w:sz w:val="24"/>
          <w:szCs w:val="24"/>
        </w:rPr>
        <w:t>ciwej oceny ko</w:t>
      </w:r>
      <w:r w:rsidRPr="006207C4">
        <w:rPr>
          <w:rFonts w:ascii="TimesNewRoman" w:eastAsia="TimesNewRoman" w:cs="TimesNewRoman"/>
          <w:sz w:val="24"/>
          <w:szCs w:val="24"/>
        </w:rPr>
        <w:t>ń</w:t>
      </w:r>
      <w:r w:rsidRPr="006207C4">
        <w:rPr>
          <w:sz w:val="24"/>
          <w:szCs w:val="24"/>
        </w:rPr>
        <w:t>cowej, tylko jako jej oszacowanie. Nauczyciel przed wystawieniem wła</w:t>
      </w:r>
      <w:r w:rsidRPr="006207C4">
        <w:rPr>
          <w:rFonts w:ascii="TimesNewRoman" w:eastAsia="TimesNewRoman" w:cs="TimesNewRoman"/>
          <w:sz w:val="24"/>
          <w:szCs w:val="24"/>
        </w:rPr>
        <w:t>ś</w:t>
      </w:r>
      <w:r w:rsidRPr="006207C4">
        <w:rPr>
          <w:sz w:val="24"/>
          <w:szCs w:val="24"/>
        </w:rPr>
        <w:t>ciwej oceny ko</w:t>
      </w:r>
      <w:r w:rsidRPr="006207C4">
        <w:rPr>
          <w:rFonts w:ascii="TimesNewRoman" w:eastAsia="TimesNewRoman" w:cs="TimesNewRoman"/>
          <w:sz w:val="24"/>
          <w:szCs w:val="24"/>
        </w:rPr>
        <w:t>ń</w:t>
      </w:r>
      <w:r w:rsidRPr="006207C4">
        <w:rPr>
          <w:sz w:val="24"/>
          <w:szCs w:val="24"/>
        </w:rPr>
        <w:t>cowej powinien „spojrze</w:t>
      </w:r>
      <w:r w:rsidRPr="006207C4">
        <w:rPr>
          <w:rFonts w:ascii="TimesNewRoman" w:eastAsia="TimesNewRoman" w:cs="TimesNewRoman"/>
          <w:sz w:val="24"/>
          <w:szCs w:val="24"/>
        </w:rPr>
        <w:t>ć</w:t>
      </w:r>
      <w:r w:rsidRPr="006207C4">
        <w:rPr>
          <w:sz w:val="24"/>
          <w:szCs w:val="24"/>
        </w:rPr>
        <w:t>” na ucznia i uwzgl</w:t>
      </w:r>
      <w:r w:rsidRPr="006207C4">
        <w:rPr>
          <w:rFonts w:ascii="TimesNewRoman" w:eastAsia="TimesNewRoman" w:cs="TimesNewRoman"/>
          <w:sz w:val="24"/>
          <w:szCs w:val="24"/>
        </w:rPr>
        <w:t>ę</w:t>
      </w:r>
      <w:r w:rsidRPr="006207C4">
        <w:rPr>
          <w:sz w:val="24"/>
          <w:szCs w:val="24"/>
        </w:rPr>
        <w:t>dni</w:t>
      </w:r>
      <w:r w:rsidRPr="006207C4">
        <w:rPr>
          <w:rFonts w:ascii="TimesNewRoman" w:eastAsia="TimesNewRoman" w:cs="TimesNewRoman"/>
          <w:sz w:val="24"/>
          <w:szCs w:val="24"/>
        </w:rPr>
        <w:t>ć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 xml:space="preserve">jego </w:t>
      </w:r>
      <w:proofErr w:type="spellStart"/>
      <w:r w:rsidRPr="006207C4">
        <w:rPr>
          <w:sz w:val="24"/>
          <w:szCs w:val="24"/>
        </w:rPr>
        <w:t>nieocenialne</w:t>
      </w:r>
      <w:proofErr w:type="spellEnd"/>
      <w:r w:rsidRPr="006207C4">
        <w:rPr>
          <w:sz w:val="24"/>
          <w:szCs w:val="24"/>
        </w:rPr>
        <w:t xml:space="preserve"> cechy, takie jak: zaanga</w:t>
      </w:r>
      <w:r w:rsidRPr="006207C4">
        <w:rPr>
          <w:rFonts w:ascii="TimesNewRoman" w:eastAsia="TimesNewRoman" w:cs="TimesNewRoman"/>
          <w:sz w:val="24"/>
          <w:szCs w:val="24"/>
        </w:rPr>
        <w:t>ż</w:t>
      </w:r>
      <w:r w:rsidRPr="006207C4">
        <w:rPr>
          <w:sz w:val="24"/>
          <w:szCs w:val="24"/>
        </w:rPr>
        <w:t>owanie, wykonywanie prac dodatkowych czy te</w:t>
      </w:r>
      <w:r w:rsidRPr="006207C4">
        <w:rPr>
          <w:rFonts w:ascii="TimesNewRoman" w:eastAsia="TimesNewRoman" w:cs="TimesNewRoman"/>
          <w:sz w:val="24"/>
          <w:szCs w:val="24"/>
        </w:rPr>
        <w:t>ż</w:t>
      </w:r>
      <w:r w:rsidRPr="006207C4">
        <w:rPr>
          <w:rFonts w:ascii="TimesNewRoman" w:eastAsia="TimesNewRoman" w:cs="TimesNewRoman"/>
          <w:sz w:val="24"/>
          <w:szCs w:val="24"/>
        </w:rPr>
        <w:t xml:space="preserve"> </w:t>
      </w:r>
      <w:r w:rsidRPr="006207C4">
        <w:rPr>
          <w:sz w:val="24"/>
          <w:szCs w:val="24"/>
        </w:rPr>
        <w:t xml:space="preserve">stosunek do przedmiotu. Toteż wystawiając ocenę, nauczyciel może do uzyskanej przez ucznia średniej ważonej dodać lub odjąć maksymalnie 0.4. </w:t>
      </w:r>
    </w:p>
    <w:p w:rsidR="00F523B6" w:rsidRPr="006207C4" w:rsidRDefault="00F523B6" w:rsidP="00F523B6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6207C4">
        <w:rPr>
          <w:sz w:val="24"/>
          <w:szCs w:val="24"/>
        </w:rPr>
        <w:t xml:space="preserve">Warunkiem otrzymania śródrocznej i </w:t>
      </w:r>
      <w:proofErr w:type="spellStart"/>
      <w:r w:rsidRPr="006207C4">
        <w:rPr>
          <w:sz w:val="24"/>
          <w:szCs w:val="24"/>
        </w:rPr>
        <w:t>końcoworocznej</w:t>
      </w:r>
      <w:proofErr w:type="spellEnd"/>
      <w:r w:rsidRPr="006207C4">
        <w:rPr>
          <w:sz w:val="24"/>
          <w:szCs w:val="24"/>
        </w:rPr>
        <w:t xml:space="preserve"> oceny dopuszczającej jest uzyskanie przewagi ocen pozytywnych z kartkówek i sprawdzianów oraz uzyskanie średniej ważonej co najmniej </w:t>
      </w:r>
      <w:r w:rsidRPr="006207C4">
        <w:rPr>
          <w:b/>
          <w:bCs/>
          <w:sz w:val="24"/>
          <w:szCs w:val="24"/>
        </w:rPr>
        <w:t>1,60.</w:t>
      </w:r>
    </w:p>
    <w:p w:rsidR="00F523B6" w:rsidRPr="006207C4" w:rsidRDefault="00F523B6" w:rsidP="00F523B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523B6" w:rsidRPr="006207C4" w:rsidRDefault="00F523B6" w:rsidP="00F523B6">
      <w:pPr>
        <w:autoSpaceDE w:val="0"/>
        <w:autoSpaceDN w:val="0"/>
        <w:adjustRightInd w:val="0"/>
        <w:rPr>
          <w:sz w:val="24"/>
          <w:szCs w:val="24"/>
        </w:rPr>
      </w:pPr>
      <w:r w:rsidRPr="006207C4">
        <w:rPr>
          <w:b/>
          <w:bCs/>
          <w:sz w:val="24"/>
          <w:szCs w:val="24"/>
        </w:rPr>
        <w:t xml:space="preserve">Progi punktowe na poszczególne oceny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1001"/>
        <w:gridCol w:w="499"/>
        <w:gridCol w:w="1500"/>
        <w:gridCol w:w="502"/>
        <w:gridCol w:w="998"/>
        <w:gridCol w:w="1503"/>
      </w:tblGrid>
      <w:tr w:rsidR="00F523B6" w:rsidRPr="006207C4" w:rsidTr="00F523B6">
        <w:trPr>
          <w:trHeight w:val="159"/>
        </w:trPr>
        <w:tc>
          <w:tcPr>
            <w:tcW w:w="2501" w:type="dxa"/>
            <w:gridSpan w:val="2"/>
          </w:tcPr>
          <w:p w:rsidR="00F523B6" w:rsidRPr="006207C4" w:rsidRDefault="00F523B6" w:rsidP="00F523B6">
            <w:pPr>
              <w:pStyle w:val="Default"/>
            </w:pPr>
          </w:p>
        </w:tc>
        <w:tc>
          <w:tcPr>
            <w:tcW w:w="2501" w:type="dxa"/>
            <w:gridSpan w:val="3"/>
          </w:tcPr>
          <w:p w:rsidR="00F523B6" w:rsidRPr="006207C4" w:rsidRDefault="00F523B6" w:rsidP="00F523B6">
            <w:pPr>
              <w:pStyle w:val="Default"/>
            </w:pPr>
          </w:p>
        </w:tc>
        <w:tc>
          <w:tcPr>
            <w:tcW w:w="2501" w:type="dxa"/>
            <w:gridSpan w:val="2"/>
          </w:tcPr>
          <w:p w:rsidR="00F523B6" w:rsidRPr="006207C4" w:rsidRDefault="00F523B6" w:rsidP="00F523B6">
            <w:pPr>
              <w:pStyle w:val="Default"/>
            </w:pPr>
          </w:p>
        </w:tc>
      </w:tr>
      <w:tr w:rsidR="00F523B6" w:rsidRPr="006207C4" w:rsidTr="00F523B6">
        <w:trPr>
          <w:trHeight w:val="157"/>
        </w:trPr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celujący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6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5,6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6,00 </w:t>
            </w:r>
          </w:p>
        </w:tc>
      </w:tr>
      <w:tr w:rsidR="00F523B6" w:rsidRPr="006207C4" w:rsidTr="00F523B6">
        <w:trPr>
          <w:trHeight w:val="157"/>
        </w:trPr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bardzo dobry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5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4,6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5,59 </w:t>
            </w:r>
          </w:p>
        </w:tc>
      </w:tr>
      <w:tr w:rsidR="00F523B6" w:rsidRPr="006207C4" w:rsidTr="00F523B6">
        <w:trPr>
          <w:trHeight w:val="157"/>
        </w:trPr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dobry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4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3,6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4,59 </w:t>
            </w:r>
          </w:p>
        </w:tc>
      </w:tr>
      <w:tr w:rsidR="00F523B6" w:rsidRPr="006207C4" w:rsidTr="00F523B6">
        <w:trPr>
          <w:trHeight w:val="157"/>
        </w:trPr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dostateczny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3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2,6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3,59 </w:t>
            </w:r>
          </w:p>
        </w:tc>
      </w:tr>
      <w:tr w:rsidR="00F523B6" w:rsidRPr="006207C4" w:rsidTr="00F523B6">
        <w:trPr>
          <w:trHeight w:val="157"/>
        </w:trPr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proofErr w:type="spellStart"/>
            <w:r w:rsidRPr="006207C4">
              <w:t>dopuszcz</w:t>
            </w:r>
            <w:proofErr w:type="spellEnd"/>
            <w:r w:rsidRPr="006207C4">
              <w:t>.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2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1,60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2,59 </w:t>
            </w:r>
          </w:p>
        </w:tc>
      </w:tr>
      <w:tr w:rsidR="00F523B6" w:rsidRPr="006207C4" w:rsidTr="00F523B6">
        <w:trPr>
          <w:trHeight w:val="157"/>
        </w:trPr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proofErr w:type="spellStart"/>
            <w:r w:rsidRPr="006207C4">
              <w:t>niedostat</w:t>
            </w:r>
            <w:proofErr w:type="spellEnd"/>
            <w:r w:rsidRPr="006207C4">
              <w:t xml:space="preserve">.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1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1,00 </w:t>
            </w:r>
          </w:p>
        </w:tc>
        <w:tc>
          <w:tcPr>
            <w:tcW w:w="1500" w:type="dxa"/>
            <w:gridSpan w:val="2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do </w:t>
            </w:r>
          </w:p>
        </w:tc>
        <w:tc>
          <w:tcPr>
            <w:tcW w:w="1500" w:type="dxa"/>
          </w:tcPr>
          <w:p w:rsidR="00F523B6" w:rsidRPr="006207C4" w:rsidRDefault="00F523B6" w:rsidP="00F523B6">
            <w:pPr>
              <w:pStyle w:val="Default"/>
            </w:pPr>
            <w:r w:rsidRPr="006207C4">
              <w:t xml:space="preserve">1,59 </w:t>
            </w:r>
          </w:p>
        </w:tc>
      </w:tr>
    </w:tbl>
    <w:p w:rsidR="00B77991" w:rsidRPr="006207C4" w:rsidRDefault="00B77991">
      <w:pPr>
        <w:rPr>
          <w:sz w:val="24"/>
          <w:szCs w:val="24"/>
        </w:rPr>
      </w:pPr>
    </w:p>
    <w:sectPr w:rsidR="00B77991" w:rsidRPr="006207C4" w:rsidSect="00403C8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8E2"/>
    <w:multiLevelType w:val="multilevel"/>
    <w:tmpl w:val="172E8932"/>
    <w:styleLink w:val="Styl1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6"/>
    <w:rsid w:val="00021754"/>
    <w:rsid w:val="00187E8E"/>
    <w:rsid w:val="001C2567"/>
    <w:rsid w:val="002529D4"/>
    <w:rsid w:val="002E77DC"/>
    <w:rsid w:val="002F2DC5"/>
    <w:rsid w:val="00333E4B"/>
    <w:rsid w:val="00336C2E"/>
    <w:rsid w:val="003E4924"/>
    <w:rsid w:val="00403C89"/>
    <w:rsid w:val="005A2CA3"/>
    <w:rsid w:val="005D397C"/>
    <w:rsid w:val="00601102"/>
    <w:rsid w:val="006207C4"/>
    <w:rsid w:val="00773657"/>
    <w:rsid w:val="00785008"/>
    <w:rsid w:val="00844347"/>
    <w:rsid w:val="009365BA"/>
    <w:rsid w:val="00962DF6"/>
    <w:rsid w:val="00977060"/>
    <w:rsid w:val="00B77991"/>
    <w:rsid w:val="00DB588F"/>
    <w:rsid w:val="00DD1BEB"/>
    <w:rsid w:val="00E30D14"/>
    <w:rsid w:val="00F21925"/>
    <w:rsid w:val="00F300A3"/>
    <w:rsid w:val="00F32FE1"/>
    <w:rsid w:val="00F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D415E-6C0F-46C7-A14D-5A0E34C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C2567"/>
    <w:pPr>
      <w:numPr>
        <w:numId w:val="1"/>
      </w:numPr>
    </w:pPr>
  </w:style>
  <w:style w:type="paragraph" w:customStyle="1" w:styleId="Default">
    <w:name w:val="Default"/>
    <w:rsid w:val="00F523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GEOGRAFII</vt:lpstr>
    </vt:vector>
  </TitlesOfParts>
  <Company>szoo</Company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GEOGRAFII</dc:title>
  <dc:creator>wn</dc:creator>
  <cp:lastModifiedBy>Wojciech Orłowski</cp:lastModifiedBy>
  <cp:revision>2</cp:revision>
  <dcterms:created xsi:type="dcterms:W3CDTF">2021-10-06T10:58:00Z</dcterms:created>
  <dcterms:modified xsi:type="dcterms:W3CDTF">2021-10-06T10:58:00Z</dcterms:modified>
</cp:coreProperties>
</file>