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1D" w:rsidRDefault="006879D1" w:rsidP="0079601D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</w:pPr>
      <w:r w:rsidRPr="0079601D"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  <w:t>Przedmiotowy System Oceniania</w:t>
      </w:r>
    </w:p>
    <w:p w:rsidR="0079601D" w:rsidRDefault="006879D1" w:rsidP="0079601D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</w:pPr>
      <w:r w:rsidRPr="0079601D"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  <w:t>klas IV –VII z przedmiotu muzyka</w:t>
      </w:r>
    </w:p>
    <w:p w:rsidR="00227A08" w:rsidRPr="0079601D" w:rsidRDefault="006879D1" w:rsidP="0079601D">
      <w:pPr>
        <w:pStyle w:val="Bezodstpw"/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</w:pPr>
      <w:r w:rsidRPr="0079601D"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  <w:t xml:space="preserve">w Szkole Podstawowej </w:t>
      </w:r>
      <w:r w:rsidR="0079601D"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  <w:t xml:space="preserve">im. Orła Białego </w:t>
      </w:r>
      <w:r w:rsidRPr="0079601D"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  <w:t>w Uhercach Mineralnych</w:t>
      </w:r>
    </w:p>
    <w:p w:rsidR="006879D1" w:rsidRDefault="006879D1" w:rsidP="0079601D">
      <w:pPr>
        <w:jc w:val="left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:rsidR="0079601D" w:rsidRDefault="0079601D" w:rsidP="0079601D">
      <w:pPr>
        <w:jc w:val="left"/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ab/>
        <w:t xml:space="preserve"> </w:t>
      </w:r>
    </w:p>
    <w:p w:rsidR="0079601D" w:rsidRPr="0079601D" w:rsidRDefault="0079601D" w:rsidP="0079601D">
      <w:pPr>
        <w:jc w:val="left"/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</w:pPr>
    </w:p>
    <w:p w:rsidR="006879D1" w:rsidRPr="0079601D" w:rsidRDefault="006879D1" w:rsidP="0079601D">
      <w:pPr>
        <w:jc w:val="left"/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</w:pPr>
      <w:r w:rsidRPr="0079601D"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  <w:t xml:space="preserve"> - podręczniki:</w:t>
      </w:r>
    </w:p>
    <w:p w:rsidR="006879D1" w:rsidRPr="0079601D" w:rsidRDefault="0079601D" w:rsidP="0079601D">
      <w:pPr>
        <w:jc w:val="left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Klasa</w:t>
      </w:r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IV -„,Klucz do muzyki 4”-podręcznik do szkoły podstawowej dla klasy 4 , autorzy: Urszula Smoczyńska, Katarzyna Jakóbczak –Drążek, Agnieszka Sołtysik wyd. </w:t>
      </w:r>
      <w:proofErr w:type="spellStart"/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WSiP</w:t>
      </w:r>
      <w:proofErr w:type="spellEnd"/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, 2017</w:t>
      </w:r>
    </w:p>
    <w:p w:rsidR="006879D1" w:rsidRPr="0079601D" w:rsidRDefault="0079601D" w:rsidP="0079601D">
      <w:pPr>
        <w:jc w:val="left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Klasa</w:t>
      </w:r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V -„,Klucz do muzyki 5”-podręcznik do szkoły podstawowej dla klasy 5 , autorzy: Urszula Smoczyńska, Katarzyna Jakóbczak –Drążek, Agnieszka Sołtysik wyd. </w:t>
      </w:r>
      <w:proofErr w:type="spellStart"/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WSiP</w:t>
      </w:r>
      <w:proofErr w:type="spellEnd"/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, 2016</w:t>
      </w:r>
    </w:p>
    <w:p w:rsidR="0079601D" w:rsidRDefault="0079601D" w:rsidP="0079601D">
      <w:pPr>
        <w:jc w:val="left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Klasa</w:t>
      </w:r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VI –„Kucz do muzyki 6-” podręcznik do szkoły podstawowej dla klasy 6 , autorzy: Urszula Smoczyńska, Katarzyna Jakóbczak –Drążek, Agnieszka Sołtysik wyd. </w:t>
      </w:r>
      <w:proofErr w:type="spellStart"/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WSiP</w:t>
      </w:r>
      <w:proofErr w:type="spellEnd"/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, 2016</w:t>
      </w:r>
    </w:p>
    <w:p w:rsidR="006879D1" w:rsidRPr="0079601D" w:rsidRDefault="0079601D" w:rsidP="0079601D">
      <w:pPr>
        <w:jc w:val="left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Klasa</w:t>
      </w:r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VII -„,Klucz do muzyki 7”-podręcznik do szkoły podstawowej dla klasy 7 , autorzy: Urszula Smoczyńska, Katarzyna Jakóbczak –Drążek, Agnieszka Sołtysik wyd. </w:t>
      </w:r>
      <w:proofErr w:type="spellStart"/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WSiP</w:t>
      </w:r>
      <w:proofErr w:type="spellEnd"/>
      <w:r w:rsidR="006879D1" w:rsidRPr="0079601D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, 2017</w:t>
      </w:r>
    </w:p>
    <w:p w:rsidR="006879D1" w:rsidRPr="0079601D" w:rsidRDefault="006879D1" w:rsidP="0079601D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OGÓLNE ZASADY OBOWIĄZUJĄCE NA LEKCJACH MUZYKI:</w:t>
      </w:r>
    </w:p>
    <w:p w:rsidR="006879D1" w:rsidRPr="0079601D" w:rsidRDefault="006879D1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Uczeń jest zobowiązany być obecnym na lekcji i aktywnie w niej uczestniczyć. </w:t>
      </w:r>
    </w:p>
    <w:p w:rsidR="006879D1" w:rsidRPr="0079601D" w:rsidRDefault="006879D1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Uczeń ma obowiązek posiadać potrzebne do lekcji pomoce naukowe, takie jak: podręcznik (jeden na ławkę), zeszyt w kratkę i zeszyt do nut.</w:t>
      </w:r>
    </w:p>
    <w:p w:rsidR="006879D1" w:rsidRPr="0079601D" w:rsidRDefault="006879D1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Uczeń powinien być przygotowany do zajęć i mieć odrobioną pracę domową.</w:t>
      </w:r>
    </w:p>
    <w:p w:rsidR="006879D1" w:rsidRPr="0079601D" w:rsidRDefault="006879D1" w:rsidP="0079601D">
      <w:pPr>
        <w:jc w:val="left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 przypadku nieobecności na lekcji uczeń jest zobowiązany do uzupełnienia braków wiedzy oraz zaległości w zeszycie przedmiotowym, zgłosić ten fakt nauczycielowi. Usprawiedliwiona nieobecność ucznia na ostatniej lekcji automatycznie usprawiedliwia jego nieprzygotowanie do zajęć. Wyjątkiem jest udział w kartkówkach i odpowiedziach ustnych (śpiew, gra na instrumencie), które były zapowiedziane w trakcie jego obecności w szkole i obejmują jednostki tematyczne, na których uczeń był obecny. Uczniowie nieobecni na kartkówce mają prawo napisania jej na następnych zajęciach, a w przypadku dłuższej nieobecności usprawiedliwionej, w terminie uzgodnionym przez nauczyciela. Nie ocenia się uczniów na najbliższych zajęciach po ich dłuższej (trwającej co najmniej dwa tygodnie) usprawiedliwionej nieobecności w szkole. Każdy uczeń ma prawo poprawy oceny, z zastrzeżeniem, że poinformuje o tym nauczyciela i umówi się z nim na poprawę w terminie nie przekraczającym dwóch tygodni. Nauczyciel ma prawo dokonać pisemnego sprawdzenia wiadomości w formie kartkówki, obejmującego materiał trzech lekcji, informując wcześniej uczniów o terminie i zakresie materiału objętego kartkówką z co najmniej tygodniowym wyprzedzeniem. W przypadku, gdy kartkówka obejmuje wiadomości z ostatniej lekcji nauczyciel nie ma obowiązku informowania uczniów o zaplanowanej kartkówce. Każdy uczeń powinien otrzymać w ciągu semestru minimum dwie oceny. W uzasadnionych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przypadkach (długotrwała usprawiedliwiona nieobecność ucznia) nauczyciel może odstąpić od tego wymogu.</w:t>
      </w:r>
    </w:p>
    <w:p w:rsidR="006879D1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OBSZARY AKTYWNOŚCI UCZNIÓW: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6879D1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Wiedza:</w:t>
      </w: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Znajomość wybranych pojęć, terminów muzycznych oraz zagadnień z zakresu kultury muzycznej w szczególności z zakresu historii muzyki (epoki, kierunki i ich przedstawiciele), polskich tańców narodowych, instrumentoznawstwa, zasad muzyki i notacji nutowej oraz rozumienie ich znaczenia, swobodne posługiwanie się właściwą terminologią, znajomość budowy typowych form muzycznych. </w:t>
      </w:r>
    </w:p>
    <w:p w:rsidR="00DF544A" w:rsidRPr="0079601D" w:rsidRDefault="00DF544A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6879D1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Umiejętności:</w:t>
      </w: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Wykorzystanie poznanych pojęć, terminów i zagadnień muzycznych w praktyce, wykorzystywanie ww. w trakcie wykonywania i słuchaniu muzyki, prowadzenia rozmów o muzyce oraz poszukiwaniu informacji o muzyce.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Wykonywanie utworów muzycznych wokalnych oraz instrumentalnych poprawnie pod względem melodycznym i rytmicznym, z ciekawą interpretacją (w tym: śpiew, ćwiczenia rytmiczne, gra na instrumentach –dzwonki, instrumenty perkusyjne), wykonywanie tańców, improwizowanie i komponowanie prostych struktur dźwiękowych i układów taneczno-ruchowych, przedstawianie cech i charakteru słuchanych i wykonywanych utworów słowami lub innymi środkami ekspresji.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DF544A" w:rsidRPr="0079601D" w:rsidRDefault="00DF544A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Analiza i interpretacja tekstów kultury:</w:t>
      </w: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Interpretowanie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wykonywanych utworów zgodnie z tekstem, charakterem i funkcją; słuchanie muzyki, rozpoznawanie, rozróżnianie i omawianie jej cech i budowy, przedstawianie własnego stosunek do słuchanego i wykonywanego repertuaru.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DF544A" w:rsidRPr="0079601D" w:rsidRDefault="00DF544A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Postawa -stosunek do przedmiotu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DF544A" w:rsidRPr="0079601D" w:rsidRDefault="00DF544A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wysiłek wkładany w przezwyciężanie trudności,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aktywność i zaangażowanie w trakcie zajęć lekcyjnych,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sumienność w wykonywaniu obowiązków ucznia (przygotowanie do zajęć),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punktualność, usprawiedliwianie nieobecności, stosowanie się do poleceń, zdyscyplinowanie w trakcie lekcji,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podejmowanie i wykonywanie dodatkowych zadań poszerzających zakres wiedzy i umiejętności,</w:t>
      </w:r>
    </w:p>
    <w:p w:rsidR="00DF544A" w:rsidRPr="0079601D" w:rsidRDefault="00DF544A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PRZYGOTOWANIE UCZNIA DO ZAJĘĆ: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podręcznik,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 zalecone zeszyty przedmiotowe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przybory szkolne (w tym: zatempero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wany ołówek, gumka, długopis), 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znajomość pr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zerobionych na lekcjach tematów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dokończenie pra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 rozpoczętych w trakcie lekcji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-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wykonanie pracy domowej.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 wcześniejszym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uzgodnieniu z nauczycielem podręczniki mogą być przynoszone tak, aby w trakcie lekcji na jednej ławce znajdował się jeden egzemplarz. Nieobecność właściciela podręcznika stanowi jednak dla współużytkownika brak usprawiedliwienia i nie zwalnia go od czynnego udziału w lekcji. Brak własnego podręcznika nie zwalnia od wykonania pracy domowej, do której jest on niezbędny.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DF544A" w:rsidRPr="0079601D" w:rsidRDefault="00DF544A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lastRenderedPageBreak/>
        <w:t>OSIĄGNIĘCIA UCZNIA:</w:t>
      </w:r>
    </w:p>
    <w:p w:rsidR="00DF544A" w:rsidRPr="0079601D" w:rsidRDefault="00DF544A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Stosuje podstawowe pojęcia muzyczne poznane na lekcji.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Wykorzystuje w śpiewie oraz w grze na instrumentach znajomość pojęć i terminów muzycznych określających podstawowe elementy muzyki.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Odczytuje i zapisuje elementy notacji muzycznej.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Poprawnie używa nazw podstawowych instrumentów muzycznych, głosów ludzkich (sopran, alt, tenor, bas) i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zespołów wykonawczych (np. chór, orkiestra).Określa charakterystyczne cechy polskich tańców narodowych (poloneza, krakowiaka, mazura, kujawiaka i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oberka).Korzysta z multimedialnych źródeł muzyki i informacji o muzyce.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Śpiewa ze słuchu (powtarza wzór lub powtarza i wykonuje z pamięci) lub z wykorzystaniem nut (w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zespole, solo, a </w:t>
      </w:r>
      <w:proofErr w:type="spellStart"/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capella</w:t>
      </w:r>
      <w:proofErr w:type="spellEnd"/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z towarzyszeniem instrumentu) piosenki z repertuaru dziecięcego i popularnego, wybrane pieśni 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patriotyczne, kanony (minimum 6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różnorodnych utworów wokalnych w roku szkolnym). Odtwarza ruchem i </w:t>
      </w:r>
      <w:proofErr w:type="spellStart"/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gestodźwiękami</w:t>
      </w:r>
      <w:proofErr w:type="spellEnd"/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proste rytmy i schematy rytmiczne, wykonuje kroki, figury tańców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ludowych oraz podstawowe kroki wybranych tańców towarzyskich.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Tworzy proste struktury rytmiczne, sygnały dźwiękowe, swobodne akompaniamenty, prosty dwugłos.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Tworzy improwizacje ruchowe do muzyki.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Tworzy według ustalonych zasad improwizacje wokalne i instrumentalne (ćwiczenia wykonuje samodzielnie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 pod kierunkiem nauczyciela z wykorzystaniem instrumentów).Tworzy wypowiedzi o muzyce za pomocą środków pozamuzycznych -</w:t>
      </w:r>
      <w:r w:rsidR="008F1426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odzwierciedla graficznie cechy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muzyki i form muzycznych, rysuje, maluje i układa teksty do muzyki, opisuje słowami cechy i charakter słuchanych utworów.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DF544A" w:rsidRPr="0079601D" w:rsidRDefault="00DF544A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DF544A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Świadomie odbiera muzykę</w:t>
      </w:r>
    </w:p>
    <w:p w:rsidR="006879D1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–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słucha (słuchanie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ukierunkowane przez nauczyciela na wybrane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cechy utworu) wybranych dzieł literatury muzycznej (od średniowiecza do XX w.) oraz dla muzyki jazzowej i rozrywkowej, słucha polskich pieśni patriotycznych oraz utworów ludowych w postaci oryginalnej i stylizowanej.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Rozpoznaje cechy i budowę utworu muzycznego: określa nastrój, tempo, dynamikę, wyróżnia formę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muzyczną AB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ACA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rondo,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wariacje.</w:t>
      </w:r>
      <w:r w:rsidR="00DF544A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Zna postać Fryderyka Chopina i innych sławnych kompozytorów polskich i zagranicznych omawianych na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lekcji.</w:t>
      </w:r>
    </w:p>
    <w:p w:rsidR="0044123F" w:rsidRPr="006879D1" w:rsidRDefault="0044123F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44123F" w:rsidRPr="0079601D" w:rsidRDefault="00EB5108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ZASADY I SPO</w:t>
      </w:r>
      <w:r w:rsidR="006879D1"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SOBY OCENIANIA UCZNIÓW NA LEKCJACH MUZYKI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44123F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1. Ocenie podlegają następujące formy aktywności ucznia:</w:t>
      </w:r>
    </w:p>
    <w:p w:rsidR="0044123F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Wypowiedź ustna, umiejętność dyskusji</w:t>
      </w:r>
      <w:r w:rsidR="00E61D2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aktywność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Ćwiczenia z zakresu realizowanego programu: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śpiew solo i w grupie,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realizacja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</w:t>
      </w:r>
    </w:p>
    <w:p w:rsidR="008F1426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ćwiczeń słuchowych, rytmicznych, melodycznych,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gra na instrumen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tach</w:t>
      </w:r>
    </w:p>
    <w:p w:rsidR="0044123F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perkusyjnych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</w:t>
      </w:r>
    </w:p>
    <w:p w:rsidR="0044123F" w:rsidRPr="0079601D" w:rsidRDefault="008F1426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realizacja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form muzyczno-ruchowych;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79601D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umiejętność analitycznego słuchania muzyki w oparciu o poznane zasady muzyki, </w:t>
      </w:r>
    </w:p>
    <w:p w:rsidR="0044123F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wiedzę z zakresu kultury muzycznej, a także w powiązaniu z innymi działaniami muzycznymi, np. ze śpiewem i grą na instrumentach;</w:t>
      </w:r>
    </w:p>
    <w:p w:rsidR="0044123F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Kartkówka, jako forma odpowiedzi,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44123F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Aktywność i zaangażowanie na lekcji,</w:t>
      </w:r>
    </w:p>
    <w:p w:rsidR="0044123F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Zadania domowe,</w:t>
      </w:r>
    </w:p>
    <w:p w:rsidR="0079601D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Udział w szkolnych zajęciach pozalekcyjnych wymagających dużego zaangażowania muzycznego, </w:t>
      </w:r>
    </w:p>
    <w:p w:rsidR="0079601D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Szczególne osiągnięcia na forum klasy i szkoły,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44123F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Zeszyt przedmiotowy (kryteria: poprawność treś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ci, systematyczność prowadzenia.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79601D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-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 przypadku braku wrodzonych zdolności muzycznych ucznia, ocenia się jego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</w:t>
      </w:r>
    </w:p>
    <w:p w:rsidR="0079601D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zaangażowanie i wysiłek wkładany w wywiązywanie się z obowiązków </w:t>
      </w:r>
    </w:p>
    <w:p w:rsidR="006879D1" w:rsidRPr="006879D1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 xml:space="preserve">  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wynikających ze specyfiki tych zajęć.</w:t>
      </w:r>
    </w:p>
    <w:p w:rsidR="0079601D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2.Uczeń ma prawo do otrzymania bieżącej informacji na temat swoich postępów </w:t>
      </w:r>
      <w:r w:rsidR="0079601D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44123F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wraz ze wskazaniem kierunków poprawy.</w:t>
      </w:r>
    </w:p>
    <w:p w:rsidR="0079601D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3.Dokumentowanie oceniania, odbywa się poprzez zapisy w dzienniku </w:t>
      </w:r>
    </w:p>
    <w:p w:rsidR="0044123F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elektronicznym.</w:t>
      </w:r>
    </w:p>
    <w:p w:rsidR="0079601D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4.Na początku każdego roku szkolnego uczniowie zostaną zapoznani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 zasadami </w:t>
      </w:r>
    </w:p>
    <w:p w:rsidR="0044123F" w:rsidRPr="0079601D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 kryteriami oceniania na lekcjach muzyki.</w:t>
      </w:r>
    </w:p>
    <w:p w:rsidR="0044123F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5.Ocenianie ma charakter cyfrowy w skali 1 –6. Przy cyfrach dopuszcza się używanie znaków „+”,”-„ z wyjątkiem oceny celującej i niedostatecznej. Inne stosowane w dzienniku symbole wspomagające nauczanie to: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proofErr w:type="spellStart"/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np.nieprzygotowanie</w:t>
      </w:r>
      <w:proofErr w:type="spellEnd"/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-z odpowiedzi, brak zeszytu, podręcznika</w:t>
      </w:r>
    </w:p>
    <w:p w:rsidR="0044123F" w:rsidRPr="0079601D" w:rsidRDefault="00E61D24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6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Dostosowanie wymagań dla uczniów o specjalnych potrzebach edukacyjnych:</w:t>
      </w:r>
    </w:p>
    <w:p w:rsidR="0044123F" w:rsidRPr="0079601D" w:rsidRDefault="0044123F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6879D1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Wymagania dostosowuje się indywidualnie na podstawie dokumentów wydanych przez Poradnię Psychologiczno –Pedagogiczną. Dopuszcza się m.in.: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mylenie i trudności w wysławianiu się, wydłużony czas odpowiedzi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i pisania prac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problemy z koncentracją i nieśmiałością,</w:t>
      </w:r>
      <w:r w:rsidR="0044123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powtarzaniu poleceń i upewnianiu się, czy zostały dobrze przez ucznia zrozumiane, pomocy w selekcjonowaniu wiadomości,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mobilizowaniu i wzmacnianiu pozytywnym ucznia.</w:t>
      </w:r>
    </w:p>
    <w:p w:rsidR="0075012F" w:rsidRPr="006879D1" w:rsidRDefault="0075012F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75012F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KRYTERIA OCEN Z MUZYKI:</w:t>
      </w:r>
    </w:p>
    <w:p w:rsidR="0075012F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Ocenę celującą (6)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otrzymuje uczeń: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opanował pełny zakres wiedzy i umiejętności zawarty w programie nauczania; spełnia wymagania na ocenę bardzo dobrą;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na zajęciach lekcyjnych systematycznie wykazuje się znaczącą nadwyżką wiedzy i umiejętności w stosunku do wymagań programowych;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przygotowując się do zajęć korzysta z dodatkowych źródeł;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wykazuje inicjatywę i kreatywność o szczególne zainteresowania muzyką, również poza lekcjami; samodzielnie i twórczo rozwija własne uzdolnienia;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systematycznie i z zaangażowaniem uczestniczy w formach pozalekcyjnej aktywności muzycznej (chór szkolny);bierze udział w konkursach muzycznych oraz aktywnie uczestniczy w życiu kulturalnym </w:t>
      </w:r>
      <w:r w:rsidR="00E61D2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zkoły i regionu.</w:t>
      </w:r>
    </w:p>
    <w:p w:rsidR="0075012F" w:rsidRPr="0079601D" w:rsidRDefault="0075012F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75012F" w:rsidRPr="0079601D" w:rsidRDefault="006879D1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Ocenę bardzo dobra (5)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otrzymuje uczeń: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opanował pełny zakres wiedzy i umiejętności zawarty w programie nauczania i wykorzystuje w praktyce wszystkie określone w programie wiadomości i umiejętności: zna przewidzianą programem literaturę muzyczną w stopniu bardzo dobrym (tytuły dzieł, nazwiska 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ich twórców,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rozpoznaje aparat wykonawczy w słuchanych utworach, potrafi opisać instrumenty, zna ich wygląd i zastosowanie; rozpoznaje polski folklor muzyczny, tańce narodowe i pieśni patriotyczne, a także potrafi je scharakteryzować;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potrafi bezbłędnie i z właściwą interpretacją zaśpiewać solo</w:t>
      </w:r>
      <w:r w:rsidR="00E61D2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 zespole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wszystkie pieśni objęte programem nauczania z uwzględnieniem pieśni śpiewanych na pamięć;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potrafi wykonać na wybranym szkolnym instrumencie perkusyjnym akompaniamenty rytmiczne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,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samodzielnie i systematycznie odrabia zadania domowe;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systematycznie prowadzi zeszyt przedmiotowy, a także dba o jego estetykę; bierze udział w dyskusjach na temat muzyki i potrafi uzasadnić swoje wybory;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chętnie uczestniczy w różnorodnych działaniach muzycznych na terenie Szkoły i poza nią.</w:t>
      </w:r>
    </w:p>
    <w:p w:rsidR="0075012F" w:rsidRPr="0079601D" w:rsidRDefault="0075012F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6879D1" w:rsidRPr="006879D1" w:rsidRDefault="0079601D" w:rsidP="007960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Ocenę dobrą (4)</w:t>
      </w:r>
      <w:r w:rsidR="006879D1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otrzymuje uczeń, który:</w:t>
      </w:r>
    </w:p>
    <w:p w:rsidR="00095A9C" w:rsidRPr="0079601D" w:rsidRDefault="006879D1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opanował wiadomości i umiejętności określone w podstawie oraz stosuje je w praktyce (w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stopniu dobrym opanował wiedzę z zakresu historii muzyki (potrafi scharakteryzować epoki muzyczne, zna najwybitniejsze postaci z historii muzyki i wymienia prz</w:t>
      </w:r>
      <w:r w:rsidR="0075012F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ykłady ich dzieł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); zna przewidzianą programem literaturę muzyczną w stopniu dobrym (tytuły dzieł, nazwiska ich twórców);rozpoznaje wygląd oraz brzmienia charakterystycznych instrumentów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lastRenderedPageBreak/>
        <w:t>symfonicznych; rozpoznaje polski folklor muzyczny, tańce narodowe i pieśni patriotyczne;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aktynie uczestniczy w działaniach muzycznych na lekcji;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właściwie posługuje się terminologią przedmiotową i rozwiązuje typowe problemy; poprawnie i systematycznie odrabia prace domowe; poprawnie prowadzi zeszyt przedmiotowy;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potrafi przy niewielkiej pomocy nauczyciela i poprawnie pod względem muzycznym zaśpiewać solo</w:t>
      </w:r>
      <w:r w:rsidR="00E61D24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, w zespole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poznane pieśni na wyższym poziomie trudności -w tym kilka piosenek z pamięci;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potrafi przy niewielkiej pomocy nauczyciela wykonać na instrumentach perkusyjnych (ew. wyklaskać) akompaniament rytmiczny do piosenki śpiewanej przez siebie/przez grupę;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6879D1" w:rsidRPr="0079601D" w:rsidRDefault="006879D1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Ocenę dostateczną (3)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otrzymuje uczeń, który: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dysponuje przeciętną wiedzą w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zakresie materiału przewidzianego w podstawie programowej w jego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podstawo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we wiadomości z historii muzyki, 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wiadomościach są luki opanował</w:t>
      </w:r>
      <w:r w:rsidR="00095A9C"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</w:t>
      </w:r>
    </w:p>
    <w:p w:rsidR="00095A9C" w:rsidRPr="0079601D" w:rsidRDefault="00095A9C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Ocenę dopuszczającą (2)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otrzymuje uczeń, który:</w:t>
      </w:r>
      <w:r w:rsidR="007A4AD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 niewielkim stopniu nabył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wiedzę w zakresie materiału przewidzianego w podstawie programowej.</w:t>
      </w:r>
    </w:p>
    <w:p w:rsidR="0057780E" w:rsidRDefault="00095A9C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9601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Ocenę niedostateczną (1)</w:t>
      </w:r>
      <w:r w:rsidRPr="0079601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otrzymuje uczeń, który nie opanował materiału przewid</w:t>
      </w:r>
      <w:r w:rsidR="0057780E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zianego w podstawie programowej, nie odrabia prac domowych, nie wykazuje żadnych chęci nauczenia się czegokolwiek, </w:t>
      </w:r>
    </w:p>
    <w:p w:rsidR="00095A9C" w:rsidRDefault="0057780E" w:rsidP="0079601D">
      <w:pPr>
        <w:jc w:val="left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57780E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Uwaga: Ocena niedostateczna nie może wynikać z braku</w:t>
      </w:r>
      <w:r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7780E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możliwości czy braku uzdolnień ucznia.</w:t>
      </w:r>
    </w:p>
    <w:p w:rsidR="0057780E" w:rsidRDefault="0057780E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E61D24" w:rsidRPr="0057780E" w:rsidRDefault="00E61D24" w:rsidP="0079601D">
      <w:pPr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ab/>
      </w:r>
      <w:r w:rsidRPr="0079601D">
        <w:rPr>
          <w:rStyle w:val="markedcontent"/>
          <w:rFonts w:ascii="Times New Roman" w:hAnsi="Times New Roman" w:cs="Times New Roman"/>
          <w:b/>
          <w:sz w:val="24"/>
          <w:szCs w:val="24"/>
          <w:lang w:val="pl-PL"/>
        </w:rPr>
        <w:t>nauczyciel mgr Magdalena Kobrzyńska</w:t>
      </w:r>
    </w:p>
    <w:sectPr w:rsidR="00E61D24" w:rsidRPr="0057780E" w:rsidSect="0022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9D1"/>
    <w:rsid w:val="00014300"/>
    <w:rsid w:val="00095A9C"/>
    <w:rsid w:val="00227A08"/>
    <w:rsid w:val="0044123F"/>
    <w:rsid w:val="00473D96"/>
    <w:rsid w:val="0057780E"/>
    <w:rsid w:val="006879D1"/>
    <w:rsid w:val="0075012F"/>
    <w:rsid w:val="0079601D"/>
    <w:rsid w:val="007A4ADE"/>
    <w:rsid w:val="008F1426"/>
    <w:rsid w:val="00BE5AFD"/>
    <w:rsid w:val="00DF544A"/>
    <w:rsid w:val="00E61D24"/>
    <w:rsid w:val="00EB5108"/>
    <w:rsid w:val="00F3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FD"/>
  </w:style>
  <w:style w:type="paragraph" w:styleId="Nagwek1">
    <w:name w:val="heading 1"/>
    <w:basedOn w:val="Normalny"/>
    <w:next w:val="Normalny"/>
    <w:link w:val="Nagwek1Znak"/>
    <w:uiPriority w:val="9"/>
    <w:qFormat/>
    <w:rsid w:val="00BE5A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A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5A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5A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5A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5A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5A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5A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5A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5AF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AF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5AF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5AFD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5AF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5AFD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5AFD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5AFD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5AFD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5AFD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E5A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E5AFD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5A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E5AFD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BE5AFD"/>
    <w:rPr>
      <w:b/>
      <w:color w:val="C0504D" w:themeColor="accent2"/>
    </w:rPr>
  </w:style>
  <w:style w:type="character" w:styleId="Uwydatnienie">
    <w:name w:val="Emphasis"/>
    <w:uiPriority w:val="20"/>
    <w:qFormat/>
    <w:rsid w:val="00BE5AFD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BE5A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AFD"/>
  </w:style>
  <w:style w:type="paragraph" w:styleId="Akapitzlist">
    <w:name w:val="List Paragraph"/>
    <w:basedOn w:val="Normalny"/>
    <w:uiPriority w:val="34"/>
    <w:qFormat/>
    <w:rsid w:val="00BE5A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E5AF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BE5AFD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5A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5AFD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BE5AFD"/>
    <w:rPr>
      <w:i/>
    </w:rPr>
  </w:style>
  <w:style w:type="character" w:styleId="Wyrnienieintensywne">
    <w:name w:val="Intense Emphasis"/>
    <w:uiPriority w:val="21"/>
    <w:qFormat/>
    <w:rsid w:val="00BE5AFD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BE5AFD"/>
    <w:rPr>
      <w:b/>
    </w:rPr>
  </w:style>
  <w:style w:type="character" w:styleId="Odwoanieintensywne">
    <w:name w:val="Intense Reference"/>
    <w:uiPriority w:val="32"/>
    <w:qFormat/>
    <w:rsid w:val="00BE5AF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E5A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5AFD"/>
    <w:pPr>
      <w:outlineLvl w:val="9"/>
    </w:pPr>
  </w:style>
  <w:style w:type="character" w:customStyle="1" w:styleId="markedcontent">
    <w:name w:val="markedcontent"/>
    <w:basedOn w:val="Domylnaczcionkaakapitu"/>
    <w:rsid w:val="00687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dcterms:created xsi:type="dcterms:W3CDTF">2021-06-21T20:25:00Z</dcterms:created>
  <dcterms:modified xsi:type="dcterms:W3CDTF">2021-11-29T22:52:00Z</dcterms:modified>
</cp:coreProperties>
</file>